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780" w:type="dxa"/>
        <w:shd w:val="clear" w:color="auto" w:fill="FFFFFF"/>
        <w:tblLook w:val="04A0" w:firstRow="1" w:lastRow="0" w:firstColumn="1" w:lastColumn="0" w:noHBand="0" w:noVBand="1"/>
      </w:tblPr>
      <w:tblGrid>
        <w:gridCol w:w="12780"/>
      </w:tblGrid>
      <w:tr w:rsidR="002C4920" w14:paraId="66647847" w14:textId="77777777" w:rsidTr="002C4920">
        <w:tc>
          <w:tcPr>
            <w:tcW w:w="12780" w:type="dxa"/>
            <w:shd w:val="clear" w:color="auto" w:fill="FFFFFF"/>
            <w:tcMar>
              <w:top w:w="0" w:type="dxa"/>
              <w:left w:w="0" w:type="dxa"/>
              <w:bottom w:w="0" w:type="dxa"/>
              <w:right w:w="0" w:type="dxa"/>
            </w:tcMar>
            <w:vAlign w:val="center"/>
            <w:hideMark/>
          </w:tcPr>
          <w:p w14:paraId="45FFEF1A" w14:textId="77777777" w:rsidR="002C4920" w:rsidRDefault="002C4920">
            <w:pPr>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14:paraId="06848926" w14:textId="77777777" w:rsidR="002C4920" w:rsidRDefault="002C4920">
            <w:pPr>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директора</w:t>
            </w:r>
          </w:p>
          <w:p w14:paraId="258E1BF9" w14:textId="77777777" w:rsidR="002C4920" w:rsidRDefault="002C4920">
            <w:pPr>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ГУО «Средняя школа № 4</w:t>
            </w:r>
          </w:p>
          <w:p w14:paraId="57D3D687" w14:textId="77777777" w:rsidR="002C4920" w:rsidRDefault="002C4920">
            <w:pPr>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Пружаны»</w:t>
            </w:r>
          </w:p>
          <w:p w14:paraId="74D9E649" w14:textId="77777777" w:rsidR="002C4920" w:rsidRDefault="002C4920">
            <w:pPr>
              <w:spacing w:after="0" w:line="240" w:lineRule="auto"/>
              <w:ind w:left="623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03.01.2022 № 2</w:t>
            </w:r>
          </w:p>
        </w:tc>
      </w:tr>
    </w:tbl>
    <w:p w14:paraId="37671C14" w14:textId="77777777" w:rsidR="002C4920" w:rsidRDefault="002C4920" w:rsidP="002C4920">
      <w:pPr>
        <w:shd w:val="clear" w:color="auto" w:fill="FFFFFF"/>
        <w:spacing w:after="0" w:line="240" w:lineRule="auto"/>
        <w:jc w:val="both"/>
        <w:rPr>
          <w:rFonts w:ascii="Times New Roman" w:eastAsia="Times New Roman" w:hAnsi="Times New Roman" w:cs="Times New Roman"/>
          <w:b/>
          <w:bCs/>
          <w:sz w:val="28"/>
          <w:szCs w:val="28"/>
          <w:lang w:eastAsia="ru-RU"/>
        </w:rPr>
      </w:pPr>
    </w:p>
    <w:p w14:paraId="09ACEE68" w14:textId="77777777" w:rsidR="002C4920" w:rsidRDefault="002C4920" w:rsidP="002C4920">
      <w:pPr>
        <w:shd w:val="clear" w:color="auto" w:fill="FFFFFF"/>
        <w:spacing w:after="0" w:line="240" w:lineRule="auto"/>
        <w:ind w:left="-284"/>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bCs/>
          <w:sz w:val="28"/>
          <w:szCs w:val="28"/>
          <w:lang w:eastAsia="ru-RU"/>
        </w:rPr>
        <w:t>ПОЛИТИКА</w:t>
      </w:r>
    </w:p>
    <w:p w14:paraId="4A42B5AA" w14:textId="77777777" w:rsidR="002C4920" w:rsidRDefault="002C4920" w:rsidP="002C4920">
      <w:pPr>
        <w:shd w:val="clear" w:color="auto" w:fill="FFFFFF"/>
        <w:spacing w:after="0" w:line="240" w:lineRule="auto"/>
        <w:ind w:left="-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отношении обработки, доступа</w:t>
      </w:r>
    </w:p>
    <w:p w14:paraId="7C402933" w14:textId="77777777" w:rsidR="002C4920" w:rsidRDefault="002C4920" w:rsidP="002C4920">
      <w:pPr>
        <w:shd w:val="clear" w:color="auto" w:fill="FFFFFF"/>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 защиты персональных данных</w:t>
      </w:r>
    </w:p>
    <w:bookmarkEnd w:id="0"/>
    <w:p w14:paraId="44797FB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04246E0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политика разработана в целях обеспечения защиты персональных данных работников и учащихся (а также их законных представителей) государственного учреждения образования «Средняя школа № 4 г. Пружаны» (далее – школа) на основании Закона Республики Беларусь от 07.05.2021 № 99-З «О защите персональных данных» и является неотъемлемой частью приказа от 03.01.2022 № 2.</w:t>
      </w:r>
    </w:p>
    <w:p w14:paraId="049D3239" w14:textId="77777777" w:rsidR="002C4920" w:rsidRDefault="002C4920" w:rsidP="002C4920">
      <w:pPr>
        <w:numPr>
          <w:ilvl w:val="0"/>
          <w:numId w:val="1"/>
        </w:numPr>
        <w:shd w:val="clear" w:color="auto" w:fill="FFFFFF"/>
        <w:spacing w:before="100" w:beforeAutospacing="1"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Общие положения</w:t>
      </w:r>
    </w:p>
    <w:p w14:paraId="1D9C72F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w:t>
      </w:r>
    </w:p>
    <w:p w14:paraId="15F3922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14:paraId="3C399D0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14:paraId="094A19B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В Политике используются следующие понятия:</w:t>
      </w:r>
    </w:p>
    <w:p w14:paraId="7AC96B3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биометрические персональные данные –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w:t>
      </w:r>
    </w:p>
    <w:p w14:paraId="1C228F0C"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характеристики лица и его изображение и другое); блокирование персональных данных – прекращение доступа к персональным данным без их удаления;</w:t>
      </w:r>
    </w:p>
    <w:p w14:paraId="74D67B39"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генетические персональные данные – информация, относящаяся к наследуемым либо приобретенным генетическим характеристикам человека, которая содержит уникальные данные о его физиологии либо здоровье и может быть выявлена, в частности, при исследовании его биологического образца;</w:t>
      </w:r>
    </w:p>
    <w:p w14:paraId="63423EE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F7508CC"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14:paraId="47DF803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14:paraId="644736A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 – государственный орган, юридическое лицо Республики Беларусь, иная организация, физическое лицо, в том числе индивидуальный предприниматель (далее, если не определено иное, – физическое лицо), самостоятельно или совместно с иными указанными лицами организующие и (или) осуществляющие обработку персональных данных;</w:t>
      </w:r>
    </w:p>
    <w:p w14:paraId="1B0912C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14:paraId="4622B2F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персональных данных – действия, направленные на ознакомление с персональными данными определенных лица или круга лиц;</w:t>
      </w:r>
    </w:p>
    <w:p w14:paraId="3C387091"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распространение персональных данных – действия, направленные на ознакомление с персональными данными неопределенного круга лиц;</w:t>
      </w:r>
    </w:p>
    <w:p w14:paraId="5C43456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14:paraId="1BCACC1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 персональных данных – физическое лицо, в отношении которого осуществляется обработка персональных данных;</w:t>
      </w:r>
    </w:p>
    <w:p w14:paraId="4E03C33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трансграничная передача персональных данных – передача персональных данных на территорию иностранного государства;</w:t>
      </w:r>
    </w:p>
    <w:p w14:paraId="0164749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14:paraId="05DA72E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государственного органа, являющегося оператором, либо на основании договора с оператором осуществляют обработку персональных данных от имени оператора или в его интересах;</w:t>
      </w:r>
    </w:p>
    <w:p w14:paraId="2876761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14:paraId="639D067C"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Школа – оператор персональных данных – обязана:</w:t>
      </w:r>
    </w:p>
    <w:p w14:paraId="1A0EB17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14:paraId="40BA8E99"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14:paraId="4FFD6D2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 разъяснять субъектам персональных данных, их законным представителям юридические последствия отказа предоставить персональные данные;</w:t>
      </w:r>
    </w:p>
    <w:p w14:paraId="48516EB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 блокировать или удалять неправомерно обрабатываемые, неточные персональные данные либо обеспечить их блокирование или удаление;</w:t>
      </w:r>
    </w:p>
    <w:p w14:paraId="77127FB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14:paraId="1BBA394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14:paraId="5234B38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Школа вправе:</w:t>
      </w:r>
    </w:p>
    <w:p w14:paraId="4AD7641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 использовать персональные данные субъектов персональных данных без их согласия в случаях, предусмотренных законодательством;</w:t>
      </w:r>
    </w:p>
    <w:p w14:paraId="44275C0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предоставлять персональные данные субъектов персональных данных третьим лицам в случаях, предусмотренных законодательством.</w:t>
      </w:r>
    </w:p>
    <w:p w14:paraId="3501A58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Работники, совершеннолетние учащиеся, родители несовершеннолетних учащихся, иные субъекты персональных данных обязаны:</w:t>
      </w:r>
    </w:p>
    <w:p w14:paraId="1B37D5A1"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 в случаях, предусмотренных законодательством, предоставлять школе достоверные персональные данные;</w:t>
      </w:r>
    </w:p>
    <w:p w14:paraId="480B540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при изменении персональных данных, обнаружении ошибок или неточностей в них незамедлительно сообщать об этом школе.</w:t>
      </w:r>
    </w:p>
    <w:p w14:paraId="75A4A3B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Субъекты персональных данных вправе:</w:t>
      </w:r>
    </w:p>
    <w:p w14:paraId="482A266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получать информацию, касающуюся обработки своих персональных данных;</w:t>
      </w:r>
    </w:p>
    <w:p w14:paraId="1411409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74E70F7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дополнить персональные данные оценочного характера заявлением, выражающим собственную точку зрения;</w:t>
      </w:r>
    </w:p>
    <w:p w14:paraId="5F49D7D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 обжаловать действия или бездействие школы в уполномоченном органе по защите прав субъектов персональных данных или в судебном порядке.</w:t>
      </w:r>
    </w:p>
    <w:p w14:paraId="2EEA648B" w14:textId="77777777" w:rsidR="002C4920" w:rsidRDefault="002C4920" w:rsidP="002C4920">
      <w:pPr>
        <w:numPr>
          <w:ilvl w:val="0"/>
          <w:numId w:val="2"/>
        </w:numPr>
        <w:shd w:val="clear" w:color="auto" w:fill="FFFFFF"/>
        <w:spacing w:before="100" w:beforeAutospacing="1"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Цели сбора персональных данных</w:t>
      </w:r>
    </w:p>
    <w:p w14:paraId="711FF1A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Целями сбора персональных данных школой являются:</w:t>
      </w:r>
    </w:p>
    <w:p w14:paraId="71856BC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организация образовательной деятельности по образовательным программам начального общего, базового и среднего общего образования в соответствии с законодательством и уставом школы;</w:t>
      </w:r>
    </w:p>
    <w:p w14:paraId="2683A2D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регулирование трудовых отношений с работниками школы;</w:t>
      </w:r>
    </w:p>
    <w:p w14:paraId="230B7A0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реализация гражданско-правовых договоров, стороной, выгодоприобретателем или получателем которых является субъект персональных данных;</w:t>
      </w:r>
    </w:p>
    <w:p w14:paraId="0A547F6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обеспечение безопасности.</w:t>
      </w:r>
    </w:p>
    <w:p w14:paraId="66A7B894" w14:textId="77777777" w:rsidR="002C4920" w:rsidRDefault="002C4920" w:rsidP="002C4920">
      <w:pPr>
        <w:numPr>
          <w:ilvl w:val="0"/>
          <w:numId w:val="3"/>
        </w:numPr>
        <w:shd w:val="clear" w:color="auto" w:fill="FFFFFF"/>
        <w:spacing w:before="100" w:beforeAutospacing="1"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Объем и категории обрабатываемых персональных данных, категории субъектов персональных данных</w:t>
      </w:r>
    </w:p>
    <w:p w14:paraId="4B60E7C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Школа обрабатывает персональные данные:</w:t>
      </w:r>
    </w:p>
    <w:p w14:paraId="5FA860E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работников, в том числе бывших;</w:t>
      </w:r>
    </w:p>
    <w:p w14:paraId="5999A2A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кандидатов на замещение вакантных должностей;</w:t>
      </w:r>
    </w:p>
    <w:p w14:paraId="7601D7B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родственников работников, в том числе бывших;</w:t>
      </w:r>
    </w:p>
    <w:p w14:paraId="3FBDEC7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учащихся;</w:t>
      </w:r>
    </w:p>
    <w:p w14:paraId="7425484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родителей (законных представителей) учащихся;</w:t>
      </w:r>
    </w:p>
    <w:p w14:paraId="55539F3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физических лиц по гражданско-правовым договорам;</w:t>
      </w:r>
    </w:p>
    <w:p w14:paraId="040FFAE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физических лиц, указанных в заявлениях (согласиях, доверенностях) учащихся и родителей (законных представителей) несовершеннолетних учащихся;</w:t>
      </w:r>
    </w:p>
    <w:p w14:paraId="7418C49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физических лиц – посетителей школы.</w:t>
      </w:r>
    </w:p>
    <w:p w14:paraId="753B6EF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Специальные категории персональных данных (о: членстве в профсоюзах, партиях и иных организациях, состоянии здоровья, привлечение к административной или уголовной ответственности, биометрических данных) школа обрабатывает, только на основании и согласно требованиям законодательства.</w:t>
      </w:r>
    </w:p>
    <w:p w14:paraId="041CA891"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Школа обрабатывает персональные данные в объеме, необходимом:</w:t>
      </w:r>
    </w:p>
    <w:p w14:paraId="5A7B640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14:paraId="4AB8E72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выполнения функций и полномочий работодателя в трудовых отношениях;</w:t>
      </w:r>
    </w:p>
    <w:p w14:paraId="328802F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выполнения функций и полномочий экономического субъекта при осуществлении бухгалтерского и налогового учета;</w:t>
      </w:r>
    </w:p>
    <w:p w14:paraId="26E6314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исполнения сделок и договоров гражданско-правового характера, в которых школа является стороной, получателем (выгодоприобретателем).</w:t>
      </w:r>
    </w:p>
    <w:p w14:paraId="67FDDE3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Содержание и объем обрабатываемых персональных данных в школе соответствуют заявленным целям обработки.</w:t>
      </w:r>
    </w:p>
    <w:p w14:paraId="1143BBC1" w14:textId="77777777" w:rsidR="002C4920" w:rsidRDefault="002C4920" w:rsidP="002C4920">
      <w:pPr>
        <w:numPr>
          <w:ilvl w:val="0"/>
          <w:numId w:val="4"/>
        </w:numPr>
        <w:shd w:val="clear" w:color="auto" w:fill="FFFFFF"/>
        <w:spacing w:before="100" w:beforeAutospacing="1"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Порядок и условия обработки персональных данных</w:t>
      </w:r>
    </w:p>
    <w:p w14:paraId="6E869CAC"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D35703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Получение персональных данных:</w:t>
      </w:r>
    </w:p>
    <w:p w14:paraId="461EC00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 В случае,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школа вправе получить персональные данные такого физического лица от учащихся, их родителей (законных представителей).</w:t>
      </w:r>
    </w:p>
    <w:p w14:paraId="24B9A26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Обработка персональных данных:</w:t>
      </w:r>
    </w:p>
    <w:p w14:paraId="0098762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 школа обрабатывает персональные данные в следующих случаях:</w:t>
      </w:r>
    </w:p>
    <w:p w14:paraId="73F89D9C"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субъект персональных данных дал согласие на обработку своих персональных данных;</w:t>
      </w:r>
    </w:p>
    <w:p w14:paraId="23C370C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обработка персональных данных необходима для выполнения школой возложенных на неё законодательством функций, полномочий и обязанностей;</w:t>
      </w:r>
    </w:p>
    <w:p w14:paraId="1BCA07C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персональные данные являются общедоступными;</w:t>
      </w:r>
    </w:p>
    <w:p w14:paraId="3098A7A5"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 школа обрабатывает персональные данные:</w:t>
      </w:r>
    </w:p>
    <w:p w14:paraId="6B643CA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без использования средств автоматизации;</w:t>
      </w:r>
    </w:p>
    <w:p w14:paraId="7F78D3F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использованием средств автоматизации в программах и информационных системах: ПТК «ПараГраф», КШП Бел, БД Кадры ИРО, БД «Документы об образовании», БД одарённой молодёжи; а также посредством сети интернет: сайт школы, сайт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chool4@</w:t>
      </w:r>
      <w:r>
        <w:rPr>
          <w:rFonts w:ascii="Times New Roman" w:eastAsia="Times New Roman" w:hAnsi="Times New Roman" w:cs="Times New Roman"/>
          <w:sz w:val="28"/>
          <w:szCs w:val="28"/>
          <w:lang w:val="en-US" w:eastAsia="ru-RU"/>
        </w:rPr>
        <w:t>pruzhany</w:t>
      </w:r>
      <w:r>
        <w:rPr>
          <w:rFonts w:ascii="Times New Roman" w:eastAsia="Times New Roman" w:hAnsi="Times New Roman" w:cs="Times New Roman"/>
          <w:sz w:val="28"/>
          <w:szCs w:val="28"/>
          <w:lang w:eastAsia="ru-RU"/>
        </w:rPr>
        <w:t xml:space="preserve">.by, страничка в </w:t>
      </w:r>
      <w:r>
        <w:rPr>
          <w:rFonts w:ascii="Times New Roman" w:eastAsia="Times New Roman" w:hAnsi="Times New Roman" w:cs="Times New Roman"/>
          <w:sz w:val="28"/>
          <w:szCs w:val="28"/>
          <w:lang w:val="en-US" w:eastAsia="ru-RU"/>
        </w:rPr>
        <w:t>Instagram</w:t>
      </w:r>
      <w:r>
        <w:rPr>
          <w:rFonts w:ascii="Times New Roman" w:eastAsia="Times New Roman" w:hAnsi="Times New Roman" w:cs="Times New Roman"/>
          <w:sz w:val="28"/>
          <w:szCs w:val="28"/>
          <w:lang w:eastAsia="ru-RU"/>
        </w:rPr>
        <w:t xml:space="preserve">, мессенджере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iber.</w:t>
      </w:r>
    </w:p>
    <w:p w14:paraId="5967EB1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 Школа обрабатывает персональные данные в сроки:</w:t>
      </w:r>
    </w:p>
    <w:p w14:paraId="02B3AFA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необходимые для достижения целей обработки персональных данных;</w:t>
      </w:r>
    </w:p>
    <w:p w14:paraId="42662D4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определенные законодательством для обработки отдельных видов персональных данных;</w:t>
      </w:r>
    </w:p>
    <w:p w14:paraId="64E4AD1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указанные в согласии субъекта персональных данных.</w:t>
      </w:r>
    </w:p>
    <w:p w14:paraId="33D0BB6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Хранение персональных данных:</w:t>
      </w:r>
    </w:p>
    <w:p w14:paraId="69B1F771"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14:paraId="6B6E9D8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14:paraId="0D9DA74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14:paraId="7426E57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14:paraId="133F146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Прекращение обработки персональных данных:</w:t>
      </w:r>
    </w:p>
    <w:p w14:paraId="75FE702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4.5.1. лица, ответственные за обработку персональных данных в школе, прекращают их обрабатывать в следующих случаях:</w:t>
      </w:r>
    </w:p>
    <w:p w14:paraId="3D22A0D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достигнуты цели обработки персональных данных;</w:t>
      </w:r>
    </w:p>
    <w:p w14:paraId="7480B24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истек срок действия согласия на обработку персональных данных;</w:t>
      </w:r>
    </w:p>
    <w:p w14:paraId="0843BEF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отозвано согласие на обработку персональных данных;</w:t>
      </w:r>
    </w:p>
    <w:p w14:paraId="2A01985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обработка персональных данных неправомерна.</w:t>
      </w:r>
    </w:p>
    <w:p w14:paraId="1A3E2B8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Передача персональных данных:</w:t>
      </w:r>
    </w:p>
    <w:p w14:paraId="5E19BA4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4.6.1. школа обеспечивает конфиденциальность персональных данных;</w:t>
      </w:r>
    </w:p>
    <w:p w14:paraId="1C0C31E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4.6.2. школа передает персональные данные третьим лицам в следующих случаях:</w:t>
      </w:r>
    </w:p>
    <w:p w14:paraId="1AE2306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субъект персональных данных дал согласие на передачу своих данных;</w:t>
      </w:r>
    </w:p>
    <w:p w14:paraId="72687519"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передать данные необходимо в соответствии с требованиями законодательства в рамках установленной процедуры;</w:t>
      </w:r>
    </w:p>
    <w:p w14:paraId="2C61466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 школа не осуществляет трансграничную передачу персональных данных.</w:t>
      </w:r>
    </w:p>
    <w:p w14:paraId="2AD7B7A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Школа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14:paraId="30ADB619"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издает локальные нормативные акты, регламентирующие обработку персональных данных;</w:t>
      </w:r>
    </w:p>
    <w:p w14:paraId="132F9F8C"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назначает ответственного за организацию обработки персональных данных;</w:t>
      </w:r>
    </w:p>
    <w:p w14:paraId="250875C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определяет список лиц, допущенных к обработке персональных данных;</w:t>
      </w:r>
    </w:p>
    <w:p w14:paraId="509A5A4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14:paraId="4C866EF2" w14:textId="77777777" w:rsidR="002C4920" w:rsidRDefault="002C4920" w:rsidP="002C4920">
      <w:pPr>
        <w:numPr>
          <w:ilvl w:val="0"/>
          <w:numId w:val="5"/>
        </w:numPr>
        <w:shd w:val="clear" w:color="auto" w:fill="FFFFFF"/>
        <w:spacing w:before="100" w:beforeAutospacing="1"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Актуализация, исправление, удаление и уничтожение персональных данных, ответы на запросы субъектов персональных данных</w:t>
      </w:r>
    </w:p>
    <w:p w14:paraId="5C5B1E3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14:paraId="2EA412A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14:paraId="676D751A"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Решение об уничтожении документов (носителей) с персональными данными принимает комиссия, состав которой утверждается приказом директора школы.</w:t>
      </w:r>
    </w:p>
    <w:p w14:paraId="6D3242C1"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14:paraId="3C37DDE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14:paraId="464991A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Персональные данные на электронных носителях уничтожаются путем стирания или форматирования носителя.</w:t>
      </w:r>
    </w:p>
    <w:p w14:paraId="0F65BB9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запросу субъекта персональных данных или его законного представителя. школа сообщает ему информацию об обработке его персональных данных.</w:t>
      </w:r>
    </w:p>
    <w:p w14:paraId="4CDA565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6F3004B3"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20313BD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1BD187D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505509B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696182D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5CE4A2F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4A4D583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143E1870"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2D3C4E1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7D8C942E"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151DA20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2CDD76A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471DC08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5B6FEF68"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704045F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6CC9F99D"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1B79DBD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2CF4B9C7"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4387D0DF"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4C64E316"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5568A84B"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2B0D3544"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34C13A62" w14:textId="77777777" w:rsidR="002C4920" w:rsidRDefault="002C4920" w:rsidP="002C4920">
      <w:pPr>
        <w:shd w:val="clear" w:color="auto" w:fill="FFFFFF"/>
        <w:spacing w:after="0" w:line="240" w:lineRule="auto"/>
        <w:ind w:left="-284" w:firstLine="710"/>
        <w:jc w:val="both"/>
        <w:rPr>
          <w:rFonts w:ascii="Times New Roman" w:eastAsia="Times New Roman" w:hAnsi="Times New Roman" w:cs="Times New Roman"/>
          <w:sz w:val="28"/>
          <w:szCs w:val="28"/>
          <w:lang w:eastAsia="ru-RU"/>
        </w:rPr>
      </w:pPr>
    </w:p>
    <w:p w14:paraId="73E9A2C8" w14:textId="77777777" w:rsidR="002C4920" w:rsidRDefault="002C4920" w:rsidP="002C4920">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14:paraId="6516C30C" w14:textId="77777777" w:rsidR="002C4920" w:rsidRDefault="002C4920" w:rsidP="002C4920">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директора</w:t>
      </w:r>
    </w:p>
    <w:p w14:paraId="35458EE2" w14:textId="77777777" w:rsidR="002C4920" w:rsidRDefault="002C4920" w:rsidP="002C4920">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ГУО «Средняя школа № 4</w:t>
      </w:r>
    </w:p>
    <w:p w14:paraId="488740AE" w14:textId="77777777" w:rsidR="002C4920" w:rsidRDefault="002C4920" w:rsidP="002C4920">
      <w:pPr>
        <w:spacing w:after="0" w:line="240" w:lineRule="auto"/>
        <w:ind w:left="595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Пружаны»</w:t>
      </w:r>
    </w:p>
    <w:p w14:paraId="07C91F1E" w14:textId="77777777" w:rsidR="002C4920" w:rsidRDefault="002C4920" w:rsidP="002C4920">
      <w:pPr>
        <w:spacing w:after="0" w:line="240" w:lineRule="auto"/>
        <w:ind w:left="4962" w:firstLine="99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от 03.01.2022 № 2</w:t>
      </w:r>
    </w:p>
    <w:p w14:paraId="49BB7573" w14:textId="77777777" w:rsidR="002C4920" w:rsidRDefault="002C4920" w:rsidP="002C4920">
      <w:pPr>
        <w:spacing w:after="0" w:line="240" w:lineRule="auto"/>
        <w:ind w:left="-284"/>
        <w:jc w:val="both"/>
        <w:rPr>
          <w:rFonts w:ascii="Times New Roman" w:hAnsi="Times New Roman" w:cs="Times New Roman"/>
          <w:sz w:val="28"/>
          <w:szCs w:val="28"/>
        </w:rPr>
      </w:pPr>
    </w:p>
    <w:p w14:paraId="3795956B" w14:textId="77777777" w:rsidR="002C4920" w:rsidRDefault="002C4920" w:rsidP="002C4920">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Перечень должностей,</w:t>
      </w:r>
    </w:p>
    <w:p w14:paraId="0091FF25" w14:textId="77777777" w:rsidR="002C4920" w:rsidRDefault="002C4920" w:rsidP="002C4920">
      <w:pPr>
        <w:spacing w:after="0" w:line="240" w:lineRule="auto"/>
        <w:ind w:left="-28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имеющих право допуска к персональным данным работающих и обучающихся, а также их законных представителей и право обработки (в том числе сбор, систематизацию, хранение, изменение, использование, обезличивание, блокирование, распространение, предоставление и удаление) персональных данных работающих и обучающихся, а также их законных представителей в школе</w:t>
      </w:r>
    </w:p>
    <w:p w14:paraId="7BF5D6AD" w14:textId="77777777" w:rsidR="002C4920" w:rsidRDefault="002C4920" w:rsidP="002C4920">
      <w:pPr>
        <w:spacing w:after="0" w:line="240" w:lineRule="auto"/>
        <w:ind w:firstLine="708"/>
        <w:jc w:val="both"/>
        <w:rPr>
          <w:rFonts w:ascii="Times New Roman" w:hAnsi="Times New Roman" w:cs="Times New Roman"/>
          <w:sz w:val="28"/>
          <w:szCs w:val="28"/>
        </w:rPr>
      </w:pPr>
    </w:p>
    <w:tbl>
      <w:tblPr>
        <w:tblStyle w:val="a3"/>
        <w:tblW w:w="0" w:type="auto"/>
        <w:tblInd w:w="-289" w:type="dxa"/>
        <w:tblLook w:val="04A0" w:firstRow="1" w:lastRow="0" w:firstColumn="1" w:lastColumn="0" w:noHBand="0" w:noVBand="1"/>
      </w:tblPr>
      <w:tblGrid>
        <w:gridCol w:w="568"/>
        <w:gridCol w:w="2835"/>
        <w:gridCol w:w="2977"/>
        <w:gridCol w:w="3254"/>
      </w:tblGrid>
      <w:tr w:rsidR="002C4920" w14:paraId="7A9DBAD2"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21399972"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14:paraId="39C06D53"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w:t>
            </w:r>
          </w:p>
        </w:tc>
        <w:tc>
          <w:tcPr>
            <w:tcW w:w="2977" w:type="dxa"/>
            <w:tcBorders>
              <w:top w:val="single" w:sz="4" w:space="0" w:color="auto"/>
              <w:left w:val="single" w:sz="4" w:space="0" w:color="auto"/>
              <w:bottom w:val="single" w:sz="4" w:space="0" w:color="auto"/>
              <w:right w:val="single" w:sz="4" w:space="0" w:color="auto"/>
            </w:tcBorders>
            <w:hideMark/>
          </w:tcPr>
          <w:p w14:paraId="262EEADC"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Основание для доступа</w:t>
            </w:r>
          </w:p>
        </w:tc>
        <w:tc>
          <w:tcPr>
            <w:tcW w:w="3254" w:type="dxa"/>
            <w:tcBorders>
              <w:top w:val="single" w:sz="4" w:space="0" w:color="auto"/>
              <w:left w:val="single" w:sz="4" w:space="0" w:color="auto"/>
              <w:bottom w:val="single" w:sz="4" w:space="0" w:color="auto"/>
              <w:right w:val="single" w:sz="4" w:space="0" w:color="auto"/>
            </w:tcBorders>
            <w:hideMark/>
          </w:tcPr>
          <w:p w14:paraId="70F4CE5D"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Источник данных</w:t>
            </w:r>
          </w:p>
        </w:tc>
      </w:tr>
      <w:tr w:rsidR="002C4920" w14:paraId="193105BA"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10150001"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14:paraId="10ADE7A1"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и воспитательной работе</w:t>
            </w:r>
          </w:p>
        </w:tc>
        <w:tc>
          <w:tcPr>
            <w:tcW w:w="2977" w:type="dxa"/>
            <w:tcBorders>
              <w:top w:val="single" w:sz="4" w:space="0" w:color="auto"/>
              <w:left w:val="single" w:sz="4" w:space="0" w:color="auto"/>
              <w:bottom w:val="single" w:sz="4" w:space="0" w:color="auto"/>
              <w:right w:val="single" w:sz="4" w:space="0" w:color="auto"/>
            </w:tcBorders>
          </w:tcPr>
          <w:p w14:paraId="7A9BC6FA"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отчетов,</w:t>
            </w:r>
          </w:p>
          <w:p w14:paraId="452D6D91"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характеристики</w:t>
            </w:r>
          </w:p>
          <w:p w14:paraId="7AD11A2E" w14:textId="77777777" w:rsidR="002C4920" w:rsidRDefault="002C4920">
            <w:pPr>
              <w:spacing w:line="240" w:lineRule="auto"/>
              <w:jc w:val="both"/>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right w:val="single" w:sz="4" w:space="0" w:color="auto"/>
            </w:tcBorders>
            <w:hideMark/>
          </w:tcPr>
          <w:p w14:paraId="42E653FE"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Электронный дневник/журнал, классный журнал, личные дела учащихся, медицинские справки, заключение ЦКРОиР.</w:t>
            </w:r>
          </w:p>
        </w:tc>
      </w:tr>
      <w:tr w:rsidR="002C4920" w14:paraId="3A585F13"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08B56ADE"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14:paraId="32D18644"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хозяйственной работе</w:t>
            </w:r>
          </w:p>
        </w:tc>
        <w:tc>
          <w:tcPr>
            <w:tcW w:w="2977" w:type="dxa"/>
            <w:tcBorders>
              <w:top w:val="single" w:sz="4" w:space="0" w:color="auto"/>
              <w:left w:val="single" w:sz="4" w:space="0" w:color="auto"/>
              <w:bottom w:val="single" w:sz="4" w:space="0" w:color="auto"/>
              <w:right w:val="single" w:sz="4" w:space="0" w:color="auto"/>
            </w:tcBorders>
            <w:hideMark/>
          </w:tcPr>
          <w:p w14:paraId="2B189A5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разработка противопожарных, рабочих инструкций</w:t>
            </w:r>
          </w:p>
        </w:tc>
        <w:tc>
          <w:tcPr>
            <w:tcW w:w="3254" w:type="dxa"/>
            <w:tcBorders>
              <w:top w:val="single" w:sz="4" w:space="0" w:color="auto"/>
              <w:left w:val="single" w:sz="4" w:space="0" w:color="auto"/>
              <w:bottom w:val="single" w:sz="4" w:space="0" w:color="auto"/>
              <w:right w:val="single" w:sz="4" w:space="0" w:color="auto"/>
            </w:tcBorders>
            <w:hideMark/>
          </w:tcPr>
          <w:p w14:paraId="69E6124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Видеонаблюдение, журналы противопожарных инструктажей, инструктажей по охране труда.</w:t>
            </w:r>
          </w:p>
        </w:tc>
      </w:tr>
      <w:tr w:rsidR="002C4920" w14:paraId="62BCFDCC"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6B442C9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14:paraId="316FDB7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Секретарь</w:t>
            </w:r>
          </w:p>
        </w:tc>
        <w:tc>
          <w:tcPr>
            <w:tcW w:w="2977" w:type="dxa"/>
            <w:tcBorders>
              <w:top w:val="single" w:sz="4" w:space="0" w:color="auto"/>
              <w:left w:val="single" w:sz="4" w:space="0" w:color="auto"/>
              <w:bottom w:val="single" w:sz="4" w:space="0" w:color="auto"/>
              <w:right w:val="single" w:sz="4" w:space="0" w:color="auto"/>
            </w:tcBorders>
            <w:hideMark/>
          </w:tcPr>
          <w:p w14:paraId="2B438E65"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данных по запросу служб, оформление при трудоустройстве, направление на медицинский осмотр, направление на повышение квалификации.</w:t>
            </w:r>
          </w:p>
        </w:tc>
        <w:tc>
          <w:tcPr>
            <w:tcW w:w="3254" w:type="dxa"/>
            <w:tcBorders>
              <w:top w:val="single" w:sz="4" w:space="0" w:color="auto"/>
              <w:left w:val="single" w:sz="4" w:space="0" w:color="auto"/>
              <w:bottom w:val="single" w:sz="4" w:space="0" w:color="auto"/>
              <w:right w:val="single" w:sz="4" w:space="0" w:color="auto"/>
            </w:tcBorders>
            <w:hideMark/>
          </w:tcPr>
          <w:p w14:paraId="59BA7F93"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Личные дела учащихся и сотрудников, «Ввод ДПУ», карт-счет.</w:t>
            </w:r>
          </w:p>
        </w:tc>
      </w:tr>
      <w:tr w:rsidR="002C4920" w14:paraId="633FF073"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07615B52"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14:paraId="3CF914F5"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Инженер-программист</w:t>
            </w:r>
          </w:p>
        </w:tc>
        <w:tc>
          <w:tcPr>
            <w:tcW w:w="2977" w:type="dxa"/>
            <w:tcBorders>
              <w:top w:val="single" w:sz="4" w:space="0" w:color="auto"/>
              <w:left w:val="single" w:sz="4" w:space="0" w:color="auto"/>
              <w:bottom w:val="single" w:sz="4" w:space="0" w:color="auto"/>
              <w:right w:val="single" w:sz="4" w:space="0" w:color="auto"/>
            </w:tcBorders>
            <w:hideMark/>
          </w:tcPr>
          <w:p w14:paraId="3AA5CF60"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Сопровождение сайта, пропускная система.</w:t>
            </w:r>
          </w:p>
        </w:tc>
        <w:tc>
          <w:tcPr>
            <w:tcW w:w="3254" w:type="dxa"/>
            <w:tcBorders>
              <w:top w:val="single" w:sz="4" w:space="0" w:color="auto"/>
              <w:left w:val="single" w:sz="4" w:space="0" w:color="auto"/>
              <w:bottom w:val="single" w:sz="4" w:space="0" w:color="auto"/>
              <w:right w:val="single" w:sz="4" w:space="0" w:color="auto"/>
            </w:tcBorders>
            <w:hideMark/>
          </w:tcPr>
          <w:p w14:paraId="06115D96"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Личные дела учащихся и сотрудников, цифровой фотопортрет.</w:t>
            </w:r>
          </w:p>
        </w:tc>
      </w:tr>
      <w:tr w:rsidR="002C4920" w14:paraId="72C0FBBC"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26F84505"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835" w:type="dxa"/>
            <w:tcBorders>
              <w:top w:val="single" w:sz="4" w:space="0" w:color="auto"/>
              <w:left w:val="single" w:sz="4" w:space="0" w:color="auto"/>
              <w:bottom w:val="single" w:sz="4" w:space="0" w:color="auto"/>
              <w:right w:val="single" w:sz="4" w:space="0" w:color="auto"/>
            </w:tcBorders>
            <w:hideMark/>
          </w:tcPr>
          <w:p w14:paraId="1D7C911B"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по военно-патриотическому воспитанию</w:t>
            </w:r>
          </w:p>
        </w:tc>
        <w:tc>
          <w:tcPr>
            <w:tcW w:w="2977" w:type="dxa"/>
            <w:tcBorders>
              <w:top w:val="single" w:sz="4" w:space="0" w:color="auto"/>
              <w:left w:val="single" w:sz="4" w:space="0" w:color="auto"/>
              <w:bottom w:val="single" w:sz="4" w:space="0" w:color="auto"/>
              <w:right w:val="single" w:sz="4" w:space="0" w:color="auto"/>
            </w:tcBorders>
            <w:hideMark/>
          </w:tcPr>
          <w:p w14:paraId="4ED78CCD"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Заполнение учетных карт призывника</w:t>
            </w:r>
          </w:p>
        </w:tc>
        <w:tc>
          <w:tcPr>
            <w:tcW w:w="3254" w:type="dxa"/>
            <w:tcBorders>
              <w:top w:val="single" w:sz="4" w:space="0" w:color="auto"/>
              <w:left w:val="single" w:sz="4" w:space="0" w:color="auto"/>
              <w:bottom w:val="single" w:sz="4" w:space="0" w:color="auto"/>
              <w:right w:val="single" w:sz="4" w:space="0" w:color="auto"/>
            </w:tcBorders>
            <w:hideMark/>
          </w:tcPr>
          <w:p w14:paraId="3E418610"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Личные дела учащихся</w:t>
            </w:r>
          </w:p>
        </w:tc>
      </w:tr>
      <w:tr w:rsidR="002C4920" w14:paraId="1B7FE4E0"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70865906"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14:paraId="6D123396"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 1-11 классов</w:t>
            </w:r>
          </w:p>
        </w:tc>
        <w:tc>
          <w:tcPr>
            <w:tcW w:w="2977" w:type="dxa"/>
            <w:tcBorders>
              <w:top w:val="single" w:sz="4" w:space="0" w:color="auto"/>
              <w:left w:val="single" w:sz="4" w:space="0" w:color="auto"/>
              <w:bottom w:val="single" w:sz="4" w:space="0" w:color="auto"/>
              <w:right w:val="single" w:sz="4" w:space="0" w:color="auto"/>
            </w:tcBorders>
            <w:hideMark/>
          </w:tcPr>
          <w:p w14:paraId="6E51FDCC"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отчетов,</w:t>
            </w:r>
          </w:p>
          <w:p w14:paraId="5A826222"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характеристики, движение учащихся в учреждении,</w:t>
            </w:r>
          </w:p>
          <w:p w14:paraId="56FBA943"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заполнение данных.</w:t>
            </w:r>
          </w:p>
        </w:tc>
        <w:tc>
          <w:tcPr>
            <w:tcW w:w="3254" w:type="dxa"/>
            <w:tcBorders>
              <w:top w:val="single" w:sz="4" w:space="0" w:color="auto"/>
              <w:left w:val="single" w:sz="4" w:space="0" w:color="auto"/>
              <w:bottom w:val="single" w:sz="4" w:space="0" w:color="auto"/>
              <w:right w:val="single" w:sz="4" w:space="0" w:color="auto"/>
            </w:tcBorders>
            <w:hideMark/>
          </w:tcPr>
          <w:p w14:paraId="0F99534C"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Электронный дневник/журнал, </w:t>
            </w:r>
          </w:p>
          <w:p w14:paraId="081D49ED"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классный журнал, личные дела учащихся (дополнительные сведения о законных представителях), база данных КШП,</w:t>
            </w:r>
          </w:p>
          <w:p w14:paraId="66A9CF3A"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медицинские справки, алфавитные книги.</w:t>
            </w:r>
          </w:p>
        </w:tc>
      </w:tr>
      <w:tr w:rsidR="002C4920" w14:paraId="7DCD3477"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147C2212"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835" w:type="dxa"/>
            <w:tcBorders>
              <w:top w:val="single" w:sz="4" w:space="0" w:color="auto"/>
              <w:left w:val="single" w:sz="4" w:space="0" w:color="auto"/>
              <w:bottom w:val="single" w:sz="4" w:space="0" w:color="auto"/>
              <w:right w:val="single" w:sz="4" w:space="0" w:color="auto"/>
            </w:tcBorders>
            <w:hideMark/>
          </w:tcPr>
          <w:p w14:paraId="7933C4F5"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Учителя-предметники</w:t>
            </w:r>
          </w:p>
        </w:tc>
        <w:tc>
          <w:tcPr>
            <w:tcW w:w="2977" w:type="dxa"/>
            <w:tcBorders>
              <w:top w:val="single" w:sz="4" w:space="0" w:color="auto"/>
              <w:left w:val="single" w:sz="4" w:space="0" w:color="auto"/>
              <w:bottom w:val="single" w:sz="4" w:space="0" w:color="auto"/>
              <w:right w:val="single" w:sz="4" w:space="0" w:color="auto"/>
            </w:tcBorders>
            <w:hideMark/>
          </w:tcPr>
          <w:p w14:paraId="5217E297"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отчетов</w:t>
            </w:r>
          </w:p>
        </w:tc>
        <w:tc>
          <w:tcPr>
            <w:tcW w:w="3254" w:type="dxa"/>
            <w:tcBorders>
              <w:top w:val="single" w:sz="4" w:space="0" w:color="auto"/>
              <w:left w:val="single" w:sz="4" w:space="0" w:color="auto"/>
              <w:bottom w:val="single" w:sz="4" w:space="0" w:color="auto"/>
              <w:right w:val="single" w:sz="4" w:space="0" w:color="auto"/>
            </w:tcBorders>
            <w:hideMark/>
          </w:tcPr>
          <w:p w14:paraId="795C90CC"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Электронный дневник/журнал, </w:t>
            </w:r>
          </w:p>
          <w:p w14:paraId="6F2BC90F"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классный журнал, медицинские справки.</w:t>
            </w:r>
          </w:p>
        </w:tc>
      </w:tr>
      <w:tr w:rsidR="002C4920" w14:paraId="16F5DB65"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4462A85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835" w:type="dxa"/>
            <w:tcBorders>
              <w:top w:val="single" w:sz="4" w:space="0" w:color="auto"/>
              <w:left w:val="single" w:sz="4" w:space="0" w:color="auto"/>
              <w:bottom w:val="single" w:sz="4" w:space="0" w:color="auto"/>
              <w:right w:val="single" w:sz="4" w:space="0" w:color="auto"/>
            </w:tcBorders>
            <w:hideMark/>
          </w:tcPr>
          <w:p w14:paraId="17E1468F"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Учителя-дефектологи</w:t>
            </w:r>
          </w:p>
        </w:tc>
        <w:tc>
          <w:tcPr>
            <w:tcW w:w="2977" w:type="dxa"/>
            <w:tcBorders>
              <w:top w:val="single" w:sz="4" w:space="0" w:color="auto"/>
              <w:left w:val="single" w:sz="4" w:space="0" w:color="auto"/>
              <w:bottom w:val="single" w:sz="4" w:space="0" w:color="auto"/>
              <w:right w:val="single" w:sz="4" w:space="0" w:color="auto"/>
            </w:tcBorders>
            <w:hideMark/>
          </w:tcPr>
          <w:p w14:paraId="385CA8D4"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характеристики</w:t>
            </w:r>
          </w:p>
        </w:tc>
        <w:tc>
          <w:tcPr>
            <w:tcW w:w="3254" w:type="dxa"/>
            <w:tcBorders>
              <w:top w:val="single" w:sz="4" w:space="0" w:color="auto"/>
              <w:left w:val="single" w:sz="4" w:space="0" w:color="auto"/>
              <w:bottom w:val="single" w:sz="4" w:space="0" w:color="auto"/>
              <w:right w:val="single" w:sz="4" w:space="0" w:color="auto"/>
            </w:tcBorders>
            <w:hideMark/>
          </w:tcPr>
          <w:p w14:paraId="55C58E6D"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Личные дела, заключение, ЦКРОиР, классный журнал.</w:t>
            </w:r>
          </w:p>
        </w:tc>
      </w:tr>
      <w:tr w:rsidR="002C4920" w14:paraId="7799650F"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70EE6577"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835" w:type="dxa"/>
            <w:tcBorders>
              <w:top w:val="single" w:sz="4" w:space="0" w:color="auto"/>
              <w:left w:val="single" w:sz="4" w:space="0" w:color="auto"/>
              <w:bottom w:val="single" w:sz="4" w:space="0" w:color="auto"/>
              <w:right w:val="single" w:sz="4" w:space="0" w:color="auto"/>
            </w:tcBorders>
            <w:hideMark/>
          </w:tcPr>
          <w:p w14:paraId="04B773C8"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Специалисты СППС</w:t>
            </w:r>
          </w:p>
        </w:tc>
        <w:tc>
          <w:tcPr>
            <w:tcW w:w="2977" w:type="dxa"/>
            <w:tcBorders>
              <w:top w:val="single" w:sz="4" w:space="0" w:color="auto"/>
              <w:left w:val="single" w:sz="4" w:space="0" w:color="auto"/>
              <w:bottom w:val="single" w:sz="4" w:space="0" w:color="auto"/>
              <w:right w:val="single" w:sz="4" w:space="0" w:color="auto"/>
            </w:tcBorders>
            <w:hideMark/>
          </w:tcPr>
          <w:p w14:paraId="0CE1625A"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данных по запросу служб, составление характеристики</w:t>
            </w:r>
          </w:p>
        </w:tc>
        <w:tc>
          <w:tcPr>
            <w:tcW w:w="3254" w:type="dxa"/>
            <w:tcBorders>
              <w:top w:val="single" w:sz="4" w:space="0" w:color="auto"/>
              <w:left w:val="single" w:sz="4" w:space="0" w:color="auto"/>
              <w:bottom w:val="single" w:sz="4" w:space="0" w:color="auto"/>
              <w:right w:val="single" w:sz="4" w:space="0" w:color="auto"/>
            </w:tcBorders>
            <w:hideMark/>
          </w:tcPr>
          <w:p w14:paraId="3D86CDFE"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Личные дела учащихся, классные журналы.</w:t>
            </w:r>
          </w:p>
        </w:tc>
      </w:tr>
      <w:tr w:rsidR="002C4920" w14:paraId="1481CA19"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52C6DDD8"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2835" w:type="dxa"/>
            <w:tcBorders>
              <w:top w:val="single" w:sz="4" w:space="0" w:color="auto"/>
              <w:left w:val="single" w:sz="4" w:space="0" w:color="auto"/>
              <w:bottom w:val="single" w:sz="4" w:space="0" w:color="auto"/>
              <w:right w:val="single" w:sz="4" w:space="0" w:color="auto"/>
            </w:tcBorders>
            <w:hideMark/>
          </w:tcPr>
          <w:p w14:paraId="323988CD"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Воспитатели ГПД</w:t>
            </w:r>
          </w:p>
        </w:tc>
        <w:tc>
          <w:tcPr>
            <w:tcW w:w="2977" w:type="dxa"/>
            <w:tcBorders>
              <w:top w:val="single" w:sz="4" w:space="0" w:color="auto"/>
              <w:left w:val="single" w:sz="4" w:space="0" w:color="auto"/>
              <w:bottom w:val="single" w:sz="4" w:space="0" w:color="auto"/>
              <w:right w:val="single" w:sz="4" w:space="0" w:color="auto"/>
            </w:tcBorders>
            <w:hideMark/>
          </w:tcPr>
          <w:p w14:paraId="6441F870"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Заполнение базы данных по питанию.</w:t>
            </w:r>
          </w:p>
        </w:tc>
        <w:tc>
          <w:tcPr>
            <w:tcW w:w="3254" w:type="dxa"/>
            <w:tcBorders>
              <w:top w:val="single" w:sz="4" w:space="0" w:color="auto"/>
              <w:left w:val="single" w:sz="4" w:space="0" w:color="auto"/>
              <w:bottom w:val="single" w:sz="4" w:space="0" w:color="auto"/>
              <w:right w:val="single" w:sz="4" w:space="0" w:color="auto"/>
            </w:tcBorders>
            <w:hideMark/>
          </w:tcPr>
          <w:p w14:paraId="51E4C3F7"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Сведения для организации питания,</w:t>
            </w:r>
          </w:p>
          <w:p w14:paraId="503ECE6B"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классные журналы.</w:t>
            </w:r>
          </w:p>
        </w:tc>
      </w:tr>
      <w:tr w:rsidR="002C4920" w14:paraId="7B7A56CA"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5232D1C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2835" w:type="dxa"/>
            <w:tcBorders>
              <w:top w:val="single" w:sz="4" w:space="0" w:color="auto"/>
              <w:left w:val="single" w:sz="4" w:space="0" w:color="auto"/>
              <w:bottom w:val="single" w:sz="4" w:space="0" w:color="auto"/>
              <w:right w:val="single" w:sz="4" w:space="0" w:color="auto"/>
            </w:tcBorders>
            <w:hideMark/>
          </w:tcPr>
          <w:p w14:paraId="02A6E869"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Медицинский работник</w:t>
            </w:r>
          </w:p>
        </w:tc>
        <w:tc>
          <w:tcPr>
            <w:tcW w:w="2977" w:type="dxa"/>
            <w:tcBorders>
              <w:top w:val="single" w:sz="4" w:space="0" w:color="auto"/>
              <w:left w:val="single" w:sz="4" w:space="0" w:color="auto"/>
              <w:bottom w:val="single" w:sz="4" w:space="0" w:color="auto"/>
              <w:right w:val="single" w:sz="4" w:space="0" w:color="auto"/>
            </w:tcBorders>
            <w:hideMark/>
          </w:tcPr>
          <w:p w14:paraId="582EB632"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Медицинское сопровождение</w:t>
            </w:r>
          </w:p>
        </w:tc>
        <w:tc>
          <w:tcPr>
            <w:tcW w:w="3254" w:type="dxa"/>
            <w:tcBorders>
              <w:top w:val="single" w:sz="4" w:space="0" w:color="auto"/>
              <w:left w:val="single" w:sz="4" w:space="0" w:color="auto"/>
              <w:bottom w:val="single" w:sz="4" w:space="0" w:color="auto"/>
              <w:right w:val="single" w:sz="4" w:space="0" w:color="auto"/>
            </w:tcBorders>
            <w:hideMark/>
          </w:tcPr>
          <w:p w14:paraId="131082E5"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Справки о состоянии здоровья, личные дела учащихся.</w:t>
            </w:r>
          </w:p>
        </w:tc>
      </w:tr>
      <w:tr w:rsidR="002C4920" w14:paraId="0767B531" w14:textId="77777777" w:rsidTr="002C4920">
        <w:tc>
          <w:tcPr>
            <w:tcW w:w="568" w:type="dxa"/>
            <w:tcBorders>
              <w:top w:val="single" w:sz="4" w:space="0" w:color="auto"/>
              <w:left w:val="single" w:sz="4" w:space="0" w:color="auto"/>
              <w:bottom w:val="single" w:sz="4" w:space="0" w:color="auto"/>
              <w:right w:val="single" w:sz="4" w:space="0" w:color="auto"/>
            </w:tcBorders>
            <w:hideMark/>
          </w:tcPr>
          <w:p w14:paraId="1F608E27" w14:textId="77777777" w:rsidR="002C4920" w:rsidRDefault="002C4920">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835" w:type="dxa"/>
            <w:tcBorders>
              <w:top w:val="single" w:sz="4" w:space="0" w:color="auto"/>
              <w:left w:val="single" w:sz="4" w:space="0" w:color="auto"/>
              <w:bottom w:val="single" w:sz="4" w:space="0" w:color="auto"/>
              <w:right w:val="single" w:sz="4" w:space="0" w:color="auto"/>
            </w:tcBorders>
            <w:hideMark/>
          </w:tcPr>
          <w:p w14:paraId="563A30EE"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Сторож</w:t>
            </w:r>
          </w:p>
        </w:tc>
        <w:tc>
          <w:tcPr>
            <w:tcW w:w="2977" w:type="dxa"/>
            <w:tcBorders>
              <w:top w:val="single" w:sz="4" w:space="0" w:color="auto"/>
              <w:left w:val="single" w:sz="4" w:space="0" w:color="auto"/>
              <w:bottom w:val="single" w:sz="4" w:space="0" w:color="auto"/>
              <w:right w:val="single" w:sz="4" w:space="0" w:color="auto"/>
            </w:tcBorders>
            <w:hideMark/>
          </w:tcPr>
          <w:p w14:paraId="1173EE3C"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w:t>
            </w:r>
          </w:p>
        </w:tc>
        <w:tc>
          <w:tcPr>
            <w:tcW w:w="3254" w:type="dxa"/>
            <w:tcBorders>
              <w:top w:val="single" w:sz="4" w:space="0" w:color="auto"/>
              <w:left w:val="single" w:sz="4" w:space="0" w:color="auto"/>
              <w:bottom w:val="single" w:sz="4" w:space="0" w:color="auto"/>
              <w:right w:val="single" w:sz="4" w:space="0" w:color="auto"/>
            </w:tcBorders>
            <w:hideMark/>
          </w:tcPr>
          <w:p w14:paraId="27872A1F" w14:textId="77777777" w:rsidR="002C4920" w:rsidRDefault="002C4920">
            <w:pPr>
              <w:spacing w:line="240" w:lineRule="auto"/>
              <w:jc w:val="both"/>
              <w:rPr>
                <w:rFonts w:ascii="Times New Roman" w:hAnsi="Times New Roman" w:cs="Times New Roman"/>
                <w:sz w:val="28"/>
                <w:szCs w:val="28"/>
              </w:rPr>
            </w:pPr>
            <w:r>
              <w:rPr>
                <w:rFonts w:ascii="Times New Roman" w:hAnsi="Times New Roman" w:cs="Times New Roman"/>
                <w:sz w:val="28"/>
                <w:szCs w:val="28"/>
              </w:rPr>
              <w:t>Видеонаблюдение.</w:t>
            </w:r>
          </w:p>
        </w:tc>
      </w:tr>
    </w:tbl>
    <w:p w14:paraId="1312E938" w14:textId="77777777" w:rsidR="00A7600C" w:rsidRDefault="00A7600C"/>
    <w:sectPr w:rsidR="00A76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E6C"/>
    <w:multiLevelType w:val="multilevel"/>
    <w:tmpl w:val="CB10C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1A3305"/>
    <w:multiLevelType w:val="multilevel"/>
    <w:tmpl w:val="F6B2C1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7C37E3"/>
    <w:multiLevelType w:val="multilevel"/>
    <w:tmpl w:val="8A36D5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567B6E"/>
    <w:multiLevelType w:val="multilevel"/>
    <w:tmpl w:val="10B090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932D13"/>
    <w:multiLevelType w:val="multilevel"/>
    <w:tmpl w:val="D9A29C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4D"/>
    <w:rsid w:val="002C4920"/>
    <w:rsid w:val="00895D4D"/>
    <w:rsid w:val="00A7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35F81-2BDE-4B55-B742-449EE66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92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9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3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2654</Words>
  <Characters>15132</Characters>
  <Application>Microsoft Office Word</Application>
  <DocSecurity>0</DocSecurity>
  <Lines>126</Lines>
  <Paragraphs>35</Paragraphs>
  <ScaleCrop>false</ScaleCrop>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2023-10-04T12:28:00Z</dcterms:created>
  <dcterms:modified xsi:type="dcterms:W3CDTF">2023-10-04T12:29:00Z</dcterms:modified>
</cp:coreProperties>
</file>