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5" w:rsidRPr="00E321E5" w:rsidRDefault="00E321E5" w:rsidP="00E32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be-BY"/>
        </w:rPr>
      </w:pPr>
      <w:r w:rsidRPr="00E321E5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be-BY"/>
        </w:rPr>
        <w:t xml:space="preserve">Книги-юбиляры </w:t>
      </w:r>
    </w:p>
    <w:p w:rsidR="00E321E5" w:rsidRPr="00E321E5" w:rsidRDefault="00E321E5" w:rsidP="00E3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321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e-BY"/>
        </w:rPr>
        <w:drawing>
          <wp:inline distT="0" distB="0" distL="0" distR="0">
            <wp:extent cx="4333875" cy="2047875"/>
            <wp:effectExtent l="0" t="0" r="9525" b="9525"/>
            <wp:docPr id="1" name="Рисунок 1" descr="http://biblio.sch1.minsk.edu.by/sm_full.aspx?guid=828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.sch1.minsk.edu.by/sm_full.aspx?guid=828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E5" w:rsidRDefault="00E321E5" w:rsidP="00E321E5">
      <w:pPr>
        <w:pStyle w:val="a3"/>
      </w:pPr>
      <w:r>
        <w:rPr>
          <w:rStyle w:val="a4"/>
          <w:rFonts w:ascii="Comic Sans MS" w:hAnsi="Comic Sans MS"/>
          <w:color w:val="003300"/>
          <w:sz w:val="29"/>
          <w:szCs w:val="29"/>
        </w:rPr>
        <w:t>Беларускія кнігі-юбіляры 2023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110 гадоў – Янка Купала “Шляхам жыцця”(1913)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110 гадоў –Якуб Колас “Нёманаў дар”(1913)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100 гадоў – Якуб Колас “Новая зямля” (1923)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95 гадоў – Янка Маўр “Сын вады”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80 гадоў – Аркадзь Куляшоў “Сцяг брыгады” (1943)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75 гадоў – Васіль Вітка “Вавёрчына гора” (1948)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60 гадоў –Алена Васілевіч “Калінавая рукавічка” (1963)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55 гадоў – Уладзімір Караткевіч “Каласы пад сярпом тваім” (1968)</w:t>
      </w:r>
    </w:p>
    <w:p w:rsidR="00E321E5" w:rsidRDefault="00E321E5" w:rsidP="00E321E5">
      <w:pPr>
        <w:pStyle w:val="a3"/>
      </w:pPr>
      <w:r>
        <w:rPr>
          <w:rStyle w:val="a4"/>
          <w:rFonts w:ascii="Comic Sans MS" w:hAnsi="Comic Sans MS"/>
          <w:color w:val="003300"/>
          <w:sz w:val="29"/>
          <w:szCs w:val="29"/>
        </w:rPr>
        <w:t>Книги-юбиляры 2023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430 лет – В. Шекспир «Укрощение строптивой» (1593)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215 лет – И. В. Гёте «Фауст» (1808)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210 лет – Дж. Остин «Гордость и предубеждение» (1813)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195 лет – А. С. Пушкин «Полтава» (1828)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185 лет – Х. К. Андерсен «Стойкий оловянный солдатик» (1838)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185 лет -  Ч. Диккенс «Приключения Оливера Твиста» (1838)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175 лет – Ф. М. Достоевский «Белые ночи» (1848)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165 лет – С. Т. Аксаков «Аленький цветочек» (1858)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lastRenderedPageBreak/>
        <w:t>165 лет - И. С. Тургенев «Ася» (1858)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155 лет – Ж. Верн «Дети капитана Гранта» (1868)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150 лет – А. Н. Островский «Снегурочка» (1873)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145 лет – Г. Мало «Без семьи» (1878)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145 лет – Ж. Верн «Пятнадцатилетний капитан» (1878)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140 лет -  Р. Л. Стивенсон «Остров сокровищ» (1883)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140 лет -  Д. В. Григоровича «Гуттаперчевый мальчик» (1883)</w:t>
      </w:r>
    </w:p>
    <w:p w:rsidR="00E321E5" w:rsidRDefault="00E321E5" w:rsidP="00E321E5">
      <w:pPr>
        <w:pStyle w:val="a3"/>
        <w:spacing w:before="0" w:beforeAutospacing="0" w:after="0" w:afterAutospacing="0"/>
        <w:rPr>
          <w:b/>
          <w:color w:val="008000"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140 лет – К. Коллоди «Приключения Пиноккио. История одной марионетки» (1883)</w:t>
      </w:r>
    </w:p>
    <w:p w:rsidR="00E321E5" w:rsidRDefault="00E321E5" w:rsidP="00E321E5">
      <w:pPr>
        <w:pStyle w:val="a3"/>
        <w:spacing w:before="0" w:beforeAutospacing="0" w:after="0" w:afterAutospacing="0"/>
        <w:rPr>
          <w:b/>
          <w:color w:val="008000"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125 лет -  А. П. Чехов «Человек в футляре», «Крыжовник», «О любви», «Ионыч» (1898)</w:t>
      </w:r>
    </w:p>
    <w:p w:rsidR="00E321E5" w:rsidRPr="00E321E5" w:rsidRDefault="00E321E5" w:rsidP="00E321E5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E321E5">
        <w:rPr>
          <w:b/>
          <w:color w:val="008000"/>
          <w:sz w:val="28"/>
          <w:szCs w:val="28"/>
        </w:rPr>
        <w:t>120 лет – Р. А. Кудашева «В лесу родилась ёлочка» (1903)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120 лет - А. П. Чехов «Вишнёвый сад» (1903)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115 лет – М. Метерлинк «Синяя Птица» (1908)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110 лет – М. Горький «Сказки об Италии» (1913)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110 лет – С. А. Есенин «Берёза» («Белая берёза под моим окном…») (1913)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105 лет – А. А. Блок «Двенадцать» (1918)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100 лет – Д. А. Фурманов «Чапаев» (1923)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100 лет – А. С. Грин «Алые паруса» (1923)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100 лет – К. И. Чуковский «Мойдодыр» (1923), «Муха-Цокотуха» (1923), «Тараканище» (1923)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100 лет – С. Я. Маршак «О глупом мышонке» (1923), «Детки в клетке» (1923)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100 лет – В. К. Арсеньев «Дерсу Узала» (1923)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95 лет - А. С. Грина «Бегущая по волнам»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95 лет – А. Р. Беляев «Человек-амфибия»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95 лет – Э. Кёстнер «Эмиль и сыщики»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95 лет – В. В. Бианки «Лесная газета»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95 лет – Ю. К. Олеша «Три толстяка»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lastRenderedPageBreak/>
        <w:t>95 лет – В. В. Маяковский «Кем быть?» (1928)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90 лет – Л. А. Кассиль «Кондуит и Швамбрания» (1933)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80 лет – А. де Сент-Экзюпери «Маленький принц» (1943)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80 лет - С. Маршак "12 месяцев" (1943)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75 лет – А. Н. Рыбаков «Кортик» (1948)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75 лет - Е. Л. Шварц «Сказка о потерянном времени» (1948)</w:t>
      </w:r>
    </w:p>
    <w:p w:rsidR="00E321E5" w:rsidRPr="00E321E5" w:rsidRDefault="00E321E5" w:rsidP="00E321E5">
      <w:pPr>
        <w:pStyle w:val="a3"/>
        <w:rPr>
          <w:b/>
          <w:sz w:val="28"/>
          <w:szCs w:val="28"/>
        </w:rPr>
      </w:pPr>
      <w:r w:rsidRPr="00E321E5">
        <w:rPr>
          <w:b/>
          <w:color w:val="008000"/>
          <w:sz w:val="28"/>
          <w:szCs w:val="28"/>
        </w:rPr>
        <w:t>70 лет – Р. Брэдбери «451 градус по Фаренгейту» (1953)</w:t>
      </w:r>
    </w:p>
    <w:p w:rsidR="00890601" w:rsidRPr="00E321E5" w:rsidRDefault="00890601">
      <w:pPr>
        <w:rPr>
          <w:rFonts w:ascii="Times New Roman" w:hAnsi="Times New Roman" w:cs="Times New Roman"/>
          <w:b/>
          <w:sz w:val="28"/>
          <w:szCs w:val="28"/>
        </w:rPr>
      </w:pPr>
    </w:p>
    <w:sectPr w:rsidR="00890601" w:rsidRPr="00E321E5" w:rsidSect="00E3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5"/>
    <w:rsid w:val="00890601"/>
    <w:rsid w:val="00E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A2D3-7036-4F55-B9DB-9E77640A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E32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1E5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Tj9xQDt5t-7yQrcC_t9szvJrQtfxOQn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2023-01-27T12:01:00Z</dcterms:created>
  <dcterms:modified xsi:type="dcterms:W3CDTF">2023-01-27T12:11:00Z</dcterms:modified>
</cp:coreProperties>
</file>