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B8" w:rsidRDefault="007D4BB8" w:rsidP="007A534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по образованию Пружанского райисполкома</w:t>
      </w:r>
    </w:p>
    <w:p w:rsidR="00D9383D" w:rsidRDefault="00D9383D" w:rsidP="007D4BB8">
      <w:pPr>
        <w:rPr>
          <w:rFonts w:ascii="Times New Roman" w:hAnsi="Times New Roman" w:cs="Times New Roman"/>
          <w:sz w:val="30"/>
          <w:szCs w:val="30"/>
        </w:rPr>
      </w:pPr>
    </w:p>
    <w:p w:rsidR="007D4BB8" w:rsidRDefault="00091E55" w:rsidP="007D4B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1C24D7">
        <w:rPr>
          <w:rFonts w:ascii="Times New Roman" w:hAnsi="Times New Roman" w:cs="Times New Roman"/>
          <w:sz w:val="30"/>
          <w:szCs w:val="30"/>
        </w:rPr>
        <w:t>.10</w:t>
      </w:r>
      <w:r w:rsidR="00DA1A98">
        <w:rPr>
          <w:rFonts w:ascii="Times New Roman" w:hAnsi="Times New Roman" w:cs="Times New Roman"/>
          <w:sz w:val="30"/>
          <w:szCs w:val="30"/>
        </w:rPr>
        <w:t>.2022</w:t>
      </w:r>
    </w:p>
    <w:p w:rsidR="007A534F" w:rsidRDefault="007A534F" w:rsidP="007D4BB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руководители!</w:t>
      </w:r>
    </w:p>
    <w:p w:rsidR="000D58F0" w:rsidRDefault="00DA1A98" w:rsidP="00D93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</w:t>
      </w:r>
      <w:r w:rsidR="00B6765A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по образованию</w:t>
      </w:r>
      <w:r w:rsidR="00485973">
        <w:rPr>
          <w:rFonts w:ascii="Times New Roman" w:hAnsi="Times New Roman" w:cs="Times New Roman"/>
          <w:sz w:val="30"/>
          <w:szCs w:val="30"/>
        </w:rPr>
        <w:t xml:space="preserve"> Пружанского райисполкома</w:t>
      </w:r>
      <w:r w:rsidR="000D58F0">
        <w:rPr>
          <w:rFonts w:ascii="Times New Roman" w:hAnsi="Times New Roman" w:cs="Times New Roman"/>
          <w:sz w:val="30"/>
          <w:szCs w:val="30"/>
        </w:rPr>
        <w:t xml:space="preserve"> направляет для исполнения план республиканской пожарно-профилактической акции «За безопасность в месте», проводимой с 17 октября по 2 ноября 2022 г. </w:t>
      </w:r>
    </w:p>
    <w:p w:rsidR="00AB14B0" w:rsidRDefault="00AB14B0" w:rsidP="00A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Исполнению подлежат пункты 2, 15 (информацию о результатах проведенной работы, направить в отдел по образованию для свода</w:t>
      </w:r>
      <w:r w:rsidR="003347C0">
        <w:rPr>
          <w:rFonts w:ascii="Times New Roman" w:hAnsi="Times New Roman" w:cs="Times New Roman"/>
          <w:sz w:val="30"/>
          <w:szCs w:val="30"/>
        </w:rPr>
        <w:t xml:space="preserve"> до 03.11.2022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), подпункты 5.1., 10.1., 10.2., 13.2., 13.3.</w:t>
      </w:r>
    </w:p>
    <w:p w:rsidR="00AB14B0" w:rsidRDefault="00AB14B0" w:rsidP="00A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Листовки и памятки прилагаются.</w:t>
      </w:r>
    </w:p>
    <w:p w:rsidR="00AB14B0" w:rsidRDefault="00AB14B0" w:rsidP="00A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Информацию о посещении семей, воспитывающих детей, предоставить форме согласно приложению</w:t>
      </w:r>
      <w:r w:rsidR="003347C0">
        <w:rPr>
          <w:rFonts w:ascii="Times New Roman" w:hAnsi="Times New Roman" w:cs="Times New Roman"/>
          <w:sz w:val="30"/>
          <w:szCs w:val="30"/>
        </w:rPr>
        <w:t xml:space="preserve"> до 03.11.2022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14B0" w:rsidRDefault="00AB14B0" w:rsidP="00AB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2016" w:rsidRDefault="008D2016" w:rsidP="008D201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Т.В.Прокопчик</w:t>
      </w:r>
    </w:p>
    <w:p w:rsidR="008D2016" w:rsidRDefault="008D2016" w:rsidP="008D20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D2016" w:rsidRDefault="008D2016" w:rsidP="008D20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93FC0" w:rsidRDefault="00893FC0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893FC0" w:rsidRDefault="00893FC0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A42DB5" w:rsidRDefault="00A42DB5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A42DB5" w:rsidRDefault="00A42DB5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A42DB5" w:rsidRDefault="00A42DB5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A42DB5" w:rsidRDefault="00A42DB5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A42DB5" w:rsidRDefault="00A42DB5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A42DB5" w:rsidRDefault="00A42DB5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p w:rsidR="008D2016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  <w:r>
        <w:rPr>
          <w:rFonts w:ascii="Times New Roman" w:hAnsi="Times New Roman" w:cs="Times New Roman"/>
          <w:sz w:val="18"/>
          <w:szCs w:val="30"/>
        </w:rPr>
        <w:t>30629</w:t>
      </w:r>
    </w:p>
    <w:p w:rsidR="006E3FD2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  <w:sectPr w:rsidR="006E3FD2" w:rsidSect="002C543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3FD2" w:rsidRDefault="006E3FD2" w:rsidP="008725E6">
      <w:pPr>
        <w:jc w:val="right"/>
        <w:rPr>
          <w:rFonts w:ascii="Times New Roman" w:hAnsi="Times New Roman" w:cs="Times New Roman"/>
          <w:sz w:val="18"/>
          <w:szCs w:val="30"/>
        </w:rPr>
      </w:pPr>
      <w:r>
        <w:rPr>
          <w:rFonts w:ascii="Times New Roman" w:hAnsi="Times New Roman" w:cs="Times New Roman"/>
          <w:sz w:val="18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30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19"/>
        <w:gridCol w:w="1819"/>
        <w:gridCol w:w="1820"/>
        <w:gridCol w:w="1820"/>
        <w:gridCol w:w="1819"/>
        <w:gridCol w:w="1820"/>
        <w:gridCol w:w="1823"/>
      </w:tblGrid>
      <w:tr w:rsidR="00221556" w:rsidTr="001B0742"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ФИО родителей</w:t>
            </w: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адрес проживания</w:t>
            </w: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категория семьи (СОП, многодетная, воспитывает ребенка-инвалида, родитель-инвалид, неполная)</w:t>
            </w:r>
            <w:r w:rsidR="009621A2">
              <w:rPr>
                <w:rFonts w:ascii="Times New Roman" w:hAnsi="Times New Roman" w:cs="Times New Roman"/>
                <w:sz w:val="18"/>
                <w:szCs w:val="30"/>
              </w:rPr>
              <w:t>/кол-во н/л детей</w:t>
            </w:r>
          </w:p>
        </w:tc>
        <w:tc>
          <w:tcPr>
            <w:tcW w:w="1820" w:type="dxa"/>
          </w:tcPr>
          <w:p w:rsidR="00221556" w:rsidRDefault="00221556" w:rsidP="0022155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исправность печного отопления, твердотопливного котла (визуально)</w:t>
            </w:r>
            <w:r w:rsidR="00C7061D">
              <w:rPr>
                <w:rFonts w:ascii="Times New Roman" w:hAnsi="Times New Roman" w:cs="Times New Roman"/>
                <w:sz w:val="18"/>
                <w:szCs w:val="30"/>
              </w:rPr>
              <w:t>, наличие дров</w:t>
            </w: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если нет, описать выявленные недостатки: трещины в печи, отсутствие предтопочного листа, размер листа менее 50*70 см, складирование возле топки, котла, на </w:t>
            </w:r>
            <w:r w:rsidR="00C445FD">
              <w:rPr>
                <w:rFonts w:ascii="Times New Roman" w:hAnsi="Times New Roman" w:cs="Times New Roman"/>
                <w:sz w:val="18"/>
                <w:szCs w:val="30"/>
              </w:rPr>
              <w:t>печи, котле горючих, легко воспламеняем</w:t>
            </w:r>
            <w:r w:rsidR="009621A2">
              <w:rPr>
                <w:rFonts w:ascii="Times New Roman" w:hAnsi="Times New Roman" w:cs="Times New Roman"/>
                <w:sz w:val="18"/>
                <w:szCs w:val="30"/>
              </w:rPr>
              <w:t xml:space="preserve">ых предметов, ковровых покрытий, неисправность АПИ и СЗУ </w:t>
            </w:r>
            <w:r w:rsidR="00C445FD">
              <w:rPr>
                <w:rFonts w:ascii="Times New Roman" w:hAnsi="Times New Roman" w:cs="Times New Roman"/>
                <w:sz w:val="18"/>
                <w:szCs w:val="30"/>
              </w:rPr>
              <w:t>и др.</w:t>
            </w:r>
          </w:p>
        </w:tc>
        <w:tc>
          <w:tcPr>
            <w:tcW w:w="1819" w:type="dxa"/>
          </w:tcPr>
          <w:p w:rsidR="00221556" w:rsidRDefault="009621A2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наличие АПИ, СЗУ и их исправность (в том числе отсутствие элементов питания)</w:t>
            </w:r>
          </w:p>
        </w:tc>
        <w:tc>
          <w:tcPr>
            <w:tcW w:w="1820" w:type="dxa"/>
          </w:tcPr>
          <w:p w:rsidR="00221556" w:rsidRDefault="009621A2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исправность электропроводки: наличие неизолированных скрутков проводов</w:t>
            </w:r>
          </w:p>
        </w:tc>
        <w:tc>
          <w:tcPr>
            <w:tcW w:w="1823" w:type="dxa"/>
          </w:tcPr>
          <w:p w:rsidR="00221556" w:rsidRDefault="009621A2" w:rsidP="009621A2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наличие у детей сезонной одежды/обуви</w:t>
            </w:r>
          </w:p>
        </w:tc>
      </w:tr>
      <w:tr w:rsidR="00221556" w:rsidTr="001B0742"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3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</w:tr>
      <w:tr w:rsidR="00221556" w:rsidTr="001B0742"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3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</w:tr>
      <w:tr w:rsidR="00091E55" w:rsidTr="00091E55">
        <w:trPr>
          <w:trHeight w:val="230"/>
        </w:trPr>
        <w:tc>
          <w:tcPr>
            <w:tcW w:w="1820" w:type="dxa"/>
            <w:vMerge w:val="restart"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имеются ли факты оставления  малолетних детей (до 14 лет) без присмотра или под присмотром посторонних лиц, по причине рабочего графика</w:t>
            </w:r>
          </w:p>
        </w:tc>
        <w:tc>
          <w:tcPr>
            <w:tcW w:w="1819" w:type="dxa"/>
            <w:vMerge w:val="restart"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наличие в семье детей в возрасте от 3-х до 6-ти лет не посещающих дошкольные учреждения, кто за ними осуществляет присмотр</w:t>
            </w:r>
          </w:p>
        </w:tc>
        <w:tc>
          <w:tcPr>
            <w:tcW w:w="1819" w:type="dxa"/>
            <w:vMerge w:val="restart"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ЖБУ на момент посещения (наличие пищи, спальных мест, рабочей зоны, санитарное состояние, 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>наличие задолженности по оплате коммунальных услуг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>)</w:t>
            </w:r>
          </w:p>
        </w:tc>
        <w:tc>
          <w:tcPr>
            <w:tcW w:w="1820" w:type="dxa"/>
            <w:vMerge w:val="restart"/>
            <w:vAlign w:val="center"/>
          </w:tcPr>
          <w:p w:rsidR="00091E55" w:rsidRDefault="00091E55" w:rsidP="001B0742">
            <w:pPr>
              <w:jc w:val="center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проведено социальных расследований / выявлены критерии и показатели СОП (в отношении детей)</w:t>
            </w:r>
          </w:p>
        </w:tc>
        <w:tc>
          <w:tcPr>
            <w:tcW w:w="7282" w:type="dxa"/>
            <w:gridSpan w:val="4"/>
            <w:vAlign w:val="center"/>
          </w:tcPr>
          <w:p w:rsidR="00091E55" w:rsidRDefault="00091E55" w:rsidP="001B0742">
            <w:pPr>
              <w:jc w:val="center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принятые меры</w:t>
            </w:r>
          </w:p>
        </w:tc>
      </w:tr>
      <w:tr w:rsidR="00091E55" w:rsidTr="00091E55">
        <w:trPr>
          <w:trHeight w:val="279"/>
        </w:trPr>
        <w:tc>
          <w:tcPr>
            <w:tcW w:w="1820" w:type="dxa"/>
            <w:vMerge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  <w:vMerge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  <w:vMerge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  <w:vMerge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091E55" w:rsidRDefault="00091E55" w:rsidP="00091E55">
            <w:pPr>
              <w:jc w:val="center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направлено сообщений</w:t>
            </w:r>
          </w:p>
        </w:tc>
        <w:tc>
          <w:tcPr>
            <w:tcW w:w="1820" w:type="dxa"/>
            <w:vMerge w:val="restart"/>
          </w:tcPr>
          <w:p w:rsidR="00091E55" w:rsidRDefault="00091E55" w:rsidP="001B0742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рекомендовано родителям заключить договор по месту работы на автоматическое перечисление средств на оплату ЖКУ</w:t>
            </w:r>
          </w:p>
        </w:tc>
        <w:tc>
          <w:tcPr>
            <w:tcW w:w="1823" w:type="dxa"/>
            <w:vMerge w:val="restart"/>
          </w:tcPr>
          <w:p w:rsidR="00091E55" w:rsidRDefault="00091E55" w:rsidP="00091E5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проведено благотворительных акций, средства которых направлены на оснащение домовладений АПИ</w:t>
            </w:r>
          </w:p>
        </w:tc>
      </w:tr>
      <w:tr w:rsidR="00091E55" w:rsidTr="001B0742">
        <w:trPr>
          <w:trHeight w:val="1376"/>
        </w:trPr>
        <w:tc>
          <w:tcPr>
            <w:tcW w:w="1820" w:type="dxa"/>
            <w:vMerge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  <w:vMerge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  <w:vMerge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  <w:vMerge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091E55" w:rsidRDefault="00091E55" w:rsidP="00091E5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в РОЧС, энерго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>- газонадзор, смотровые комиссии (о принятии мер к собственникам, допускающим</w:t>
            </w:r>
          </w:p>
        </w:tc>
        <w:tc>
          <w:tcPr>
            <w:tcW w:w="1819" w:type="dxa"/>
          </w:tcPr>
          <w:p w:rsidR="00091E55" w:rsidRDefault="00091E55" w:rsidP="00091E5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>собственникам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(об оборудовании жилых помещений АПИ)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>, ТЦСОН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(об оборудовании 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>жилых помещений АПИ</w:t>
            </w:r>
            <w:r>
              <w:rPr>
                <w:rFonts w:ascii="Times New Roman" w:hAnsi="Times New Roman" w:cs="Times New Roman"/>
                <w:sz w:val="18"/>
                <w:szCs w:val="30"/>
              </w:rPr>
              <w:t>, где проживают многодетные семьи, дети и родители-инвалиды)</w:t>
            </w:r>
          </w:p>
        </w:tc>
        <w:tc>
          <w:tcPr>
            <w:tcW w:w="1820" w:type="dxa"/>
            <w:vMerge/>
          </w:tcPr>
          <w:p w:rsidR="00091E55" w:rsidRDefault="00091E55" w:rsidP="001B0742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3" w:type="dxa"/>
            <w:vMerge/>
          </w:tcPr>
          <w:p w:rsidR="00091E55" w:rsidRDefault="00091E55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</w:tr>
      <w:tr w:rsidR="00221556" w:rsidTr="001B0742"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3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</w:tr>
      <w:tr w:rsidR="00221556" w:rsidTr="001B0742"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19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0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1823" w:type="dxa"/>
          </w:tcPr>
          <w:p w:rsidR="00221556" w:rsidRDefault="00221556" w:rsidP="008D2016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</w:tr>
    </w:tbl>
    <w:p w:rsidR="006E3FD2" w:rsidRPr="008D2016" w:rsidRDefault="006E3FD2" w:rsidP="008D2016">
      <w:pPr>
        <w:jc w:val="both"/>
        <w:rPr>
          <w:rFonts w:ascii="Times New Roman" w:hAnsi="Times New Roman" w:cs="Times New Roman"/>
          <w:sz w:val="18"/>
          <w:szCs w:val="30"/>
        </w:rPr>
      </w:pPr>
    </w:p>
    <w:sectPr w:rsidR="006E3FD2" w:rsidRPr="008D2016" w:rsidSect="006E3FD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49" w:rsidRDefault="00713D49" w:rsidP="002C543F">
      <w:pPr>
        <w:spacing w:after="0" w:line="240" w:lineRule="auto"/>
      </w:pPr>
      <w:r>
        <w:separator/>
      </w:r>
    </w:p>
  </w:endnote>
  <w:endnote w:type="continuationSeparator" w:id="0">
    <w:p w:rsidR="00713D49" w:rsidRDefault="00713D49" w:rsidP="002C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49" w:rsidRDefault="00713D49" w:rsidP="002C543F">
      <w:pPr>
        <w:spacing w:after="0" w:line="240" w:lineRule="auto"/>
      </w:pPr>
      <w:r>
        <w:separator/>
      </w:r>
    </w:p>
  </w:footnote>
  <w:footnote w:type="continuationSeparator" w:id="0">
    <w:p w:rsidR="00713D49" w:rsidRDefault="00713D49" w:rsidP="002C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539628"/>
      <w:docPartObj>
        <w:docPartGallery w:val="Page Numbers (Top of Page)"/>
        <w:docPartUnique/>
      </w:docPartObj>
    </w:sdtPr>
    <w:sdtEndPr/>
    <w:sdtContent>
      <w:p w:rsidR="002C543F" w:rsidRDefault="002C543F" w:rsidP="002C54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F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082E"/>
    <w:multiLevelType w:val="hybridMultilevel"/>
    <w:tmpl w:val="09A42C3C"/>
    <w:lvl w:ilvl="0" w:tplc="AB928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72CEC"/>
    <w:multiLevelType w:val="multilevel"/>
    <w:tmpl w:val="4F4C906A"/>
    <w:lvl w:ilvl="0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EA81074"/>
    <w:multiLevelType w:val="hybridMultilevel"/>
    <w:tmpl w:val="0DCC929A"/>
    <w:lvl w:ilvl="0" w:tplc="8DF6A25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75478D"/>
    <w:multiLevelType w:val="hybridMultilevel"/>
    <w:tmpl w:val="6ED68154"/>
    <w:lvl w:ilvl="0" w:tplc="1194B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4F"/>
    <w:rsid w:val="00090245"/>
    <w:rsid w:val="00091E55"/>
    <w:rsid w:val="000D58F0"/>
    <w:rsid w:val="001055F9"/>
    <w:rsid w:val="00144EEB"/>
    <w:rsid w:val="001B0742"/>
    <w:rsid w:val="001B5DA6"/>
    <w:rsid w:val="001C24D7"/>
    <w:rsid w:val="001D3A07"/>
    <w:rsid w:val="001E7A52"/>
    <w:rsid w:val="00221556"/>
    <w:rsid w:val="002710F8"/>
    <w:rsid w:val="00277FF4"/>
    <w:rsid w:val="002C543F"/>
    <w:rsid w:val="003347C0"/>
    <w:rsid w:val="00350C4C"/>
    <w:rsid w:val="00485973"/>
    <w:rsid w:val="004A0F7F"/>
    <w:rsid w:val="004C6F5B"/>
    <w:rsid w:val="005A15D0"/>
    <w:rsid w:val="005D1A5B"/>
    <w:rsid w:val="006D7385"/>
    <w:rsid w:val="006E3FD2"/>
    <w:rsid w:val="006F7AF2"/>
    <w:rsid w:val="00711C5A"/>
    <w:rsid w:val="00713D49"/>
    <w:rsid w:val="00776D5C"/>
    <w:rsid w:val="00787404"/>
    <w:rsid w:val="007A534F"/>
    <w:rsid w:val="007D4BB8"/>
    <w:rsid w:val="00845A64"/>
    <w:rsid w:val="008725E6"/>
    <w:rsid w:val="008923E3"/>
    <w:rsid w:val="00893FC0"/>
    <w:rsid w:val="008D2016"/>
    <w:rsid w:val="00924980"/>
    <w:rsid w:val="00947D60"/>
    <w:rsid w:val="009621A2"/>
    <w:rsid w:val="00987404"/>
    <w:rsid w:val="00A42DB5"/>
    <w:rsid w:val="00AB14B0"/>
    <w:rsid w:val="00B447C9"/>
    <w:rsid w:val="00B6765A"/>
    <w:rsid w:val="00B74B1F"/>
    <w:rsid w:val="00BE2589"/>
    <w:rsid w:val="00C445FD"/>
    <w:rsid w:val="00C45D04"/>
    <w:rsid w:val="00C67C2E"/>
    <w:rsid w:val="00C7061D"/>
    <w:rsid w:val="00CB1C57"/>
    <w:rsid w:val="00CB3459"/>
    <w:rsid w:val="00D11AC8"/>
    <w:rsid w:val="00D91FC7"/>
    <w:rsid w:val="00D9383D"/>
    <w:rsid w:val="00DA1A98"/>
    <w:rsid w:val="00DD36FC"/>
    <w:rsid w:val="00E05DF8"/>
    <w:rsid w:val="00E06A7F"/>
    <w:rsid w:val="00E63B98"/>
    <w:rsid w:val="00EC0CE1"/>
    <w:rsid w:val="00EE174A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403B6-1FE8-4B1F-ABAC-9483A5A0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A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59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43F"/>
  </w:style>
  <w:style w:type="paragraph" w:styleId="aa">
    <w:name w:val="footer"/>
    <w:basedOn w:val="a"/>
    <w:link w:val="ab"/>
    <w:uiPriority w:val="99"/>
    <w:unhideWhenUsed/>
    <w:rsid w:val="002C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2022-08-11T09:16:00Z</cp:lastPrinted>
  <dcterms:created xsi:type="dcterms:W3CDTF">2022-10-17T12:32:00Z</dcterms:created>
  <dcterms:modified xsi:type="dcterms:W3CDTF">2022-10-24T08:27:00Z</dcterms:modified>
</cp:coreProperties>
</file>