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5F" w:rsidRPr="00232B24" w:rsidRDefault="00B55F5F" w:rsidP="00B55F5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B55F5F" w:rsidRPr="00232B24" w:rsidRDefault="00B55F5F" w:rsidP="00B55F5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B55F5F" w:rsidRPr="00232B24" w:rsidRDefault="00B55F5F" w:rsidP="00B55F5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B55F5F" w:rsidRPr="00232B24" w:rsidRDefault="00B55F5F" w:rsidP="00B55F5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Билеты 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для проведения экзамена в порядке экстерната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при освоении содержания образовательной программы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базового образования 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Всемирная история</w:t>
      </w:r>
      <w:bookmarkEnd w:id="0"/>
      <w:r w:rsidRPr="00232B24">
        <w:rPr>
          <w:sz w:val="30"/>
          <w:szCs w:val="30"/>
        </w:rPr>
        <w:t>»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B55F5F" w:rsidRPr="00232B24" w:rsidRDefault="00B55F5F" w:rsidP="00B55F5F">
      <w:pPr>
        <w:spacing w:after="160" w:line="259" w:lineRule="auto"/>
        <w:rPr>
          <w:sz w:val="30"/>
          <w:szCs w:val="30"/>
        </w:rPr>
      </w:pPr>
      <w:r w:rsidRPr="00232B24">
        <w:br w:type="page"/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1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История: понятие, периодизация, исторические источники.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Европейская литература и искусство XVII–XVIII вв.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Первобытное общество: происхождение человека, общественные отношения, возникновение религиозных верований и искусства.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Война за независимость и образование Соединенных Штатов Америки.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3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Древняя Месопотамия и Древний Египет: природа и население, общественное и политическое устройство.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Эпоха Просвещения в Европе.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4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Древняя Индия и Древний Китай: природа и население, общественное и политическое устройство.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Российское государство в XVI–XVII вв.: эпоха Ивана Грозного, смутное время, Россия при первых Романовых.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5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Религия и культура народов Древнего Востока.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Российское государство в XVIII в.: эпоха Петра Великого, правление Екатерины II.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6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Возникновение греческого полиса. Афинское демократическое государство. Спартанский олигархический полис.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России в XVI–XVIII вв.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7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Великая греческая колонизация. Греко-персидские войны. Пелопоннесская война.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Западная Европа в XIX в.: промышленная революция, колониальный раздел мира.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8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Держава Александра Македонского. Эллинистическая культура.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Европейская культура в XIX – начале ХХ в.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Билет № 9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Древний Рим: легендарное начало Рима; от республики к империи.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Гражданская война в США и ее итоги.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10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  <w:lang w:val="be-BY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Рабовладение в Риме. Падение Западной Римской империи</w:t>
      </w:r>
      <w:r w:rsidRPr="00232B24">
        <w:rPr>
          <w:sz w:val="30"/>
          <w:szCs w:val="30"/>
          <w:lang w:val="be-BY"/>
        </w:rPr>
        <w:t>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Россия в XIX в.: Отечественная война 1812 г., реформы</w:t>
      </w:r>
      <w:r w:rsidRPr="00232B24">
        <w:rPr>
          <w:sz w:val="30"/>
          <w:szCs w:val="30"/>
          <w:lang w:val="be-BY"/>
        </w:rPr>
        <w:t xml:space="preserve"> </w:t>
      </w:r>
      <w:r w:rsidRPr="00232B24">
        <w:rPr>
          <w:sz w:val="30"/>
          <w:szCs w:val="30"/>
        </w:rPr>
        <w:t>1860–1870-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х гг., революционное движение.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11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Византийская империя: образование, расцвет и гибель. Общественный и государственный строй. Культура Византии.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России в XIX – начале ХХ в.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12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и религия Древней Греции и Древнего Рима. Возникновение христианства.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Революционные потрясения в России (1905–1917 гг.).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13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Западная Европа в V–IX вв.</w:t>
      </w:r>
      <w:r w:rsidRPr="00232B24">
        <w:rPr>
          <w:b/>
        </w:rPr>
        <w:t xml:space="preserve"> </w:t>
      </w:r>
      <w:r w:rsidRPr="00232B24">
        <w:rPr>
          <w:sz w:val="30"/>
          <w:szCs w:val="30"/>
        </w:rPr>
        <w:t>Образование варварских королевств. Государство франков.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Первая мировая война: причины, основные события, последствия.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14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Феодальный строй в Западной Европе X–XIII вв. Средневековый город. Католическая церковь.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Страны Европы и США в 1918–1939 гг.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15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Позднефеодальное общество в Западной Европе. </w:t>
      </w:r>
      <w:r w:rsidRPr="00232B24">
        <w:rPr>
          <w:sz w:val="30"/>
          <w:szCs w:val="30"/>
          <w:lang w:val="be-BY"/>
        </w:rPr>
        <w:t>Ра</w:t>
      </w:r>
      <w:proofErr w:type="spellStart"/>
      <w:r w:rsidRPr="00232B24">
        <w:rPr>
          <w:sz w:val="30"/>
          <w:szCs w:val="30"/>
        </w:rPr>
        <w:t>звитие</w:t>
      </w:r>
      <w:proofErr w:type="spellEnd"/>
      <w:r w:rsidRPr="00232B24">
        <w:rPr>
          <w:sz w:val="30"/>
          <w:szCs w:val="30"/>
        </w:rPr>
        <w:t xml:space="preserve"> стран Западной Европы в XIV–XV вв.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Советское общество в </w:t>
      </w:r>
      <w:proofErr w:type="spellStart"/>
      <w:r w:rsidRPr="00232B24">
        <w:rPr>
          <w:sz w:val="30"/>
          <w:szCs w:val="30"/>
        </w:rPr>
        <w:t>межвоенный</w:t>
      </w:r>
      <w:proofErr w:type="spellEnd"/>
      <w:r w:rsidRPr="00232B24">
        <w:rPr>
          <w:sz w:val="30"/>
          <w:szCs w:val="30"/>
        </w:rPr>
        <w:t xml:space="preserve"> период: основные черты политического, социально-экономического и культурного развития.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16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Западной Европы в X–XIII вв. Раннее Возрождение.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Начало Второй мировой войны. Начало Великой Отечественной войны. Коренной перелом в ходе войны.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17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Древняя (Киевская) Русь: возникновение государства, общественный строй. Период политической раздробленности. Борьба с монголо-татарами и крестоносцами.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Заключительный этап Великой Отечественной и Второй мировой войн. Основные итоги Второй мировой войны. Значение победы над фашизмом.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18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Возникновение ислама. Арабский халифат. Арабо-исламская культура.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Партизанское и подпольное движение на оккупированной территории СССР. Советский тыл во время войны.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19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Возрождение и гуманизм. Наука и культура эпохи Возрождения.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Страны Запада и США после Второй мировой войны.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20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Реформация и Контрреформация в Европе. Религиозные войны.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Страны Центральной и Юго-Восточной Европы после Второй мировой войны.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21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Основные черты политического развития Западной Европы в XVII–XVIII вв. Абсолютизм. Европейские конфликты и войны.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Советский Союз в 1945–1991 гг.: политическое и социально-экономическое развитие.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22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Основные черты экономического развития Западной Европы в XVII–XVIII вв. Начало промышленной революции в Англии.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СССР в 1945–1991 гг.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23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Революция в Нидерландах. Английская буржуазная революция XVII в.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Распад СССР и образование СНГ. Российская Федерация: социально-экономическое и политическое развитие. Внешняя политика Российской Федерации. Отношения России со странами СНГ.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24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Французская буржуазная революция. Наполеоновские войны в Европе.  </w:t>
      </w:r>
    </w:p>
    <w:p w:rsidR="00B55F5F" w:rsidRPr="00232B24" w:rsidRDefault="00B55F5F" w:rsidP="00B55F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Особенности политического и социально-экономического развития стран Азии и Африки после Второй мировой войны.</w:t>
      </w:r>
    </w:p>
    <w:p w:rsidR="00865584" w:rsidRDefault="00865584"/>
    <w:sectPr w:rsidR="008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F"/>
    <w:rsid w:val="00865584"/>
    <w:rsid w:val="00B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5CFF-352F-41DA-9CE1-D53760F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5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2021-12-08T12:55:00Z</dcterms:created>
  <dcterms:modified xsi:type="dcterms:W3CDTF">2021-12-08T12:56:00Z</dcterms:modified>
</cp:coreProperties>
</file>