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F3" w:rsidRPr="00232B24" w:rsidRDefault="00EB67F3" w:rsidP="00EB67F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EB67F3" w:rsidRPr="00232B24" w:rsidRDefault="00EB67F3" w:rsidP="00EB67F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EB67F3" w:rsidRPr="00232B24" w:rsidRDefault="00EB67F3" w:rsidP="00EB67F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EB67F3" w:rsidRPr="00232B24" w:rsidRDefault="00EB67F3" w:rsidP="00EB67F3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Билеты</w:t>
      </w: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при освоении содержания образовательной программы</w:t>
      </w: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базового образования</w:t>
      </w: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Физическая культура и здоровье</w:t>
      </w:r>
      <w:bookmarkEnd w:id="0"/>
      <w:r w:rsidRPr="00232B24">
        <w:rPr>
          <w:sz w:val="30"/>
          <w:szCs w:val="30"/>
        </w:rPr>
        <w:t>»</w:t>
      </w:r>
    </w:p>
    <w:p w:rsidR="00EB67F3" w:rsidRPr="00232B24" w:rsidRDefault="00EB67F3" w:rsidP="00EB67F3">
      <w:pPr>
        <w:jc w:val="center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ОБЩИЕ ТРЕБОВАНИЯ К ОРГАНИЗАЦИИ ЭКЗАМЕНА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Содержание экзамена обеспечивается учебными программами по учебному предмету «Физическая культура и здоровье» для V – IX классов учреждений общего среднего образования с белорусским и русским языками обучения и воспитания.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Организация экзамена проводится в соответствии с Инструкцией об аттестации в порядке экстерната, утвержденной постановлением Министерства образования Республики Беларусь от 25 июля 2011 г. №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130.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Основными задачами проведения экзамена являются: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контроль качества усвоения учащимися требований учебной программы;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ориентация учащихся на выбор профессии в сфере физической культуры и спорта.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В содержание каждого билета входят три задания.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Экзамен проводится в один день в три этапа: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1-й этап (в устной форме) – ответы учащихся на вопрос, указанный в билете (первое задание билета);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2-й этап (в практической форме) – выполнение учащимися требований, предъявляемых к их двигательным умениям и навыкам (второе задание билета);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3-й этап (в практической форме) – выполнение тестовых упражнений для определения уровня физической подготовленности (третье задание билета).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На первом этапе экзамена для подготовки к ответу учащимся предоставляется до 20 минут.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На втором этапе экзамена для подготовки к выполнению требований, предъявляемых к двигательным умениям и навыкам, учащимся предоставляется до 15 минут. За это время они самостоятельно выполняют разминку и повторяют упражнение или комплекс. В билетах 2, 11, 14, 16, 18, 20, 21 учащийся осуществляет выбор одного из четырех игровых видов спорта для второго этапа экзамена и ставит об этом в известность членов комиссии сразу после того, как взял экзаменационный билет.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На третьем этапе экзамена учащиеся выполняют 6 тестовых упражнений для определения уровня физической подготовленности в следующем порядке: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1) бег 30 м (юноши и девушки);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2) челночный бег 4 х 9 м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прыжки через короткую скакалку за 1 минуту (юноши и девушки);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3) прыжок в длину с места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тройной прыжок с места толчком двумя ногами (юноши);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прыжок в длину с места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бросок набивного мяча из-за головы двумя руками из исходного положения «сидя, ноги врозь» (девушки);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4) подтягивание в висе на перекладине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сгибание и разгибание рук в упоре на брусьях (юноши);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поднимание туловища из исходного положения «лежа на спине» за 1 минуту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поднимание и опускание прямых ног из исходного положения «лежа на спине» за 1 минуту (девушки);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5) наклон вперед из исходного положения «сидя на полу»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наклон вперед из исходного положения «стоя на гимнастической скамейке» (юноши и девушки);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6) бег 1500 м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ходьба 3000 м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6-минутный бег (юноши);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бег 1000 м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ходьба 2000 м </w:t>
      </w:r>
      <w:r w:rsidRPr="00232B24">
        <w:rPr>
          <w:i/>
          <w:sz w:val="30"/>
          <w:szCs w:val="30"/>
        </w:rPr>
        <w:t>или</w:t>
      </w:r>
      <w:r w:rsidRPr="00232B24">
        <w:rPr>
          <w:sz w:val="30"/>
          <w:szCs w:val="30"/>
        </w:rPr>
        <w:t xml:space="preserve"> 6-минутный бег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Учащийся осуществляет выбор </w:t>
      </w:r>
      <w:proofErr w:type="gramStart"/>
      <w:r w:rsidRPr="00232B24">
        <w:rPr>
          <w:sz w:val="30"/>
          <w:szCs w:val="30"/>
        </w:rPr>
        <w:t>тестового  упражнения</w:t>
      </w:r>
      <w:proofErr w:type="gramEnd"/>
      <w:r w:rsidRPr="00232B24">
        <w:rPr>
          <w:sz w:val="30"/>
          <w:szCs w:val="30"/>
        </w:rPr>
        <w:t xml:space="preserve"> для третьего этапа  экзамена  и  ставит  об  этом  в  известность  членов  комиссии  сразу после того, как взял экзаменационный билет.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Перед  выполнением</w:t>
      </w:r>
      <w:proofErr w:type="gramEnd"/>
      <w:r w:rsidRPr="00232B24">
        <w:rPr>
          <w:sz w:val="30"/>
          <w:szCs w:val="30"/>
        </w:rPr>
        <w:t xml:space="preserve">  каждого  тестового  упражнения  учащимся предоставляется возможность для самостоятельной подготовки.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На  третьем</w:t>
      </w:r>
      <w:proofErr w:type="gramEnd"/>
      <w:r w:rsidRPr="00232B24">
        <w:rPr>
          <w:sz w:val="30"/>
          <w:szCs w:val="30"/>
        </w:rPr>
        <w:t xml:space="preserve">  этапе  экзамена  при  определении  уровня  физической подготовленности  учащиеся  обязаны  соблюдать  условия  выполнения тестовых упражнений (приложение 1).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К экзамену допускаются только </w:t>
      </w:r>
      <w:proofErr w:type="gramStart"/>
      <w:r w:rsidRPr="00232B24">
        <w:rPr>
          <w:sz w:val="30"/>
          <w:szCs w:val="30"/>
        </w:rPr>
        <w:t>учащиеся,  отнесенные</w:t>
      </w:r>
      <w:proofErr w:type="gramEnd"/>
      <w:r w:rsidRPr="00232B24">
        <w:rPr>
          <w:sz w:val="30"/>
          <w:szCs w:val="30"/>
        </w:rPr>
        <w:t xml:space="preserve">  по  состоянию здоровья к основной группе, не имеющие противопоказаний к  занятиям физической культурой и  спортом,  предоставившие  накануне экзамена медицинскую справку о состоянии здоровья по форме 1 </w:t>
      </w:r>
      <w:proofErr w:type="spellStart"/>
      <w:r w:rsidRPr="00232B24">
        <w:rPr>
          <w:sz w:val="30"/>
          <w:szCs w:val="30"/>
        </w:rPr>
        <w:t>здр</w:t>
      </w:r>
      <w:proofErr w:type="spellEnd"/>
      <w:r w:rsidRPr="00232B24">
        <w:rPr>
          <w:sz w:val="30"/>
          <w:szCs w:val="30"/>
        </w:rPr>
        <w:t>/у-10, утвержденной постановлением Министерства здравоохранения Республики Беларусь от 9 июля 2010 г. № 92.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Экзамен  учащиеся</w:t>
      </w:r>
      <w:proofErr w:type="gramEnd"/>
      <w:r w:rsidRPr="00232B24">
        <w:rPr>
          <w:sz w:val="30"/>
          <w:szCs w:val="30"/>
        </w:rPr>
        <w:t xml:space="preserve">  сдают  в  соответствующей  погодным  условиям спортивной форме и обуви.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При  подготовке</w:t>
      </w:r>
      <w:proofErr w:type="gramEnd"/>
      <w:r w:rsidRPr="00232B24">
        <w:rPr>
          <w:sz w:val="30"/>
          <w:szCs w:val="30"/>
        </w:rPr>
        <w:t xml:space="preserve">  мест  занятий,  спортивного  оборудования  и инвентаря,  а  также  при  проведении  экзамена  в  учреждении  общего среднего  образования  обеспечивается  соблюдение  Правил  безопасности при организации </w:t>
      </w:r>
      <w:r w:rsidRPr="00232B24">
        <w:rPr>
          <w:sz w:val="30"/>
          <w:szCs w:val="30"/>
          <w:shd w:val="clear" w:color="auto" w:fill="FFFFFF"/>
        </w:rPr>
        <w:t>образовательного процесса по учебному предмету «Физическая культура и здоровье»</w:t>
      </w:r>
      <w:r w:rsidRPr="00232B24">
        <w:rPr>
          <w:sz w:val="30"/>
          <w:szCs w:val="30"/>
        </w:rPr>
        <w:t>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На  втором</w:t>
      </w:r>
      <w:proofErr w:type="gramEnd"/>
      <w:r w:rsidRPr="00232B24">
        <w:rPr>
          <w:sz w:val="30"/>
          <w:szCs w:val="30"/>
        </w:rPr>
        <w:t xml:space="preserve">  и  третьем  этапах  экзамена  обязательно  присутствие медицинского работника (врача, фельдшера, медицинской сестры).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Аттестация учащихся на каждом этапе экзамена и </w:t>
      </w:r>
      <w:proofErr w:type="gramStart"/>
      <w:r w:rsidRPr="00232B24">
        <w:rPr>
          <w:sz w:val="30"/>
          <w:szCs w:val="30"/>
        </w:rPr>
        <w:t>определение  итоговой</w:t>
      </w:r>
      <w:proofErr w:type="gramEnd"/>
      <w:r w:rsidRPr="00232B24">
        <w:rPr>
          <w:sz w:val="30"/>
          <w:szCs w:val="30"/>
        </w:rPr>
        <w:t xml:space="preserve">  экзаменационной  отметки  осуществляются  в соответствии с Правилами проведения аттестации учащихся при освоении содержания  образовательных  программ  общего  среднего  образования (далее  –  Правила),  утвержденными  постановлением  Министерства образования  Республики  Беларусь  от  20.06.2011  №  38.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lastRenderedPageBreak/>
        <w:t>На  третьем</w:t>
      </w:r>
      <w:proofErr w:type="gramEnd"/>
      <w:r w:rsidRPr="00232B24">
        <w:rPr>
          <w:sz w:val="30"/>
          <w:szCs w:val="30"/>
        </w:rPr>
        <w:t xml:space="preserve">  этапе  экзамена  каждое  контрольное  упражнение оценивается по 10-балльной шкале оценки уровня развития двигательных </w:t>
      </w:r>
      <w:proofErr w:type="spellStart"/>
      <w:r w:rsidRPr="00232B24">
        <w:rPr>
          <w:sz w:val="30"/>
          <w:szCs w:val="30"/>
        </w:rPr>
        <w:t>способностейв</w:t>
      </w:r>
      <w:proofErr w:type="spellEnd"/>
      <w:r w:rsidRPr="00232B24">
        <w:rPr>
          <w:sz w:val="30"/>
          <w:szCs w:val="30"/>
        </w:rPr>
        <w:t xml:space="preserve"> соответствии с учебной программой по учебному предмету «Физическая культура и здоровье» </w:t>
      </w:r>
      <w:proofErr w:type="spellStart"/>
      <w:r w:rsidRPr="00232B24">
        <w:rPr>
          <w:sz w:val="30"/>
          <w:szCs w:val="30"/>
        </w:rPr>
        <w:t>дляучащихся</w:t>
      </w:r>
      <w:proofErr w:type="spellEnd"/>
      <w:r w:rsidRPr="00232B24">
        <w:rPr>
          <w:sz w:val="30"/>
          <w:szCs w:val="30"/>
        </w:rPr>
        <w:t xml:space="preserve"> IX класса.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Отметка  за</w:t>
      </w:r>
      <w:proofErr w:type="gramEnd"/>
      <w:r w:rsidRPr="00232B24">
        <w:rPr>
          <w:sz w:val="30"/>
          <w:szCs w:val="30"/>
        </w:rPr>
        <w:t xml:space="preserve">  третий  этап  экзамена  выставляется  при  условии выполнения всех шести тестовых упражнений и определяется по среднему арифметическому  значению  суммы  баллов, полученных  за  каждое упражнение с применением правил математического округления.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При отсутствии результатов учебной деятельности по уважительной причине (вследствие заболевания или травмы) в одном и более тестовых упражнениях за третий этап выставляется отметка «0» баллов.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Итоговая  отметка</w:t>
      </w:r>
      <w:proofErr w:type="gramEnd"/>
      <w:r w:rsidRPr="00232B24">
        <w:rPr>
          <w:sz w:val="30"/>
          <w:szCs w:val="30"/>
        </w:rPr>
        <w:t xml:space="preserve">  за  экзамен  по  учебному  предмету  «Физическая культура  и  здоровье»  определяется  по  среднему  баллу  отметок, полученных на первом, втором и третьем этапах экзамена, с применением правил математического округления.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В  случае</w:t>
      </w:r>
      <w:proofErr w:type="gramEnd"/>
      <w:r w:rsidRPr="00232B24">
        <w:rPr>
          <w:sz w:val="30"/>
          <w:szCs w:val="30"/>
        </w:rPr>
        <w:t xml:space="preserve">  заболевания  или  получения  учащимся  травмы  во  время второго или третьего этапов экзамена, повлекшей за собой невозможность выполнения  экзаменационных  требований,  а  также  учащимся, получившим  отметку  «0»  баллов  на  одном  из  трех  этапов  экзамена, предоставляется право повторной сдачи экзамена в сроки, установленные пунктом 91 указанных выше Правил. </w:t>
      </w:r>
    </w:p>
    <w:p w:rsidR="00EB67F3" w:rsidRPr="00232B24" w:rsidRDefault="00EB67F3" w:rsidP="00EB67F3">
      <w:pP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Результаты экзамена заносятся в протокол согласно приложению 2.</w:t>
      </w:r>
      <w:r w:rsidRPr="00232B24">
        <w:rPr>
          <w:sz w:val="30"/>
          <w:szCs w:val="30"/>
        </w:rPr>
        <w:cr/>
      </w:r>
      <w:r w:rsidRPr="00232B24">
        <w:rPr>
          <w:sz w:val="30"/>
          <w:szCs w:val="30"/>
        </w:rPr>
        <w:br w:type="page"/>
      </w:r>
      <w:r w:rsidRPr="00232B24">
        <w:rPr>
          <w:sz w:val="30"/>
          <w:szCs w:val="30"/>
        </w:rPr>
        <w:lastRenderedPageBreak/>
        <w:t>Билет № 1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Правила  безопасного</w:t>
      </w:r>
      <w:proofErr w:type="gramEnd"/>
      <w:r w:rsidRPr="00232B24">
        <w:rPr>
          <w:sz w:val="30"/>
          <w:szCs w:val="30"/>
        </w:rPr>
        <w:t xml:space="preserve">  поведения на учебных  занятиях по разделу «Легкая атлетика».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</w:t>
      </w:r>
      <w:proofErr w:type="gramStart"/>
      <w:r w:rsidRPr="00232B24">
        <w:rPr>
          <w:sz w:val="30"/>
          <w:szCs w:val="30"/>
        </w:rPr>
        <w:t>и  эффективность</w:t>
      </w:r>
      <w:proofErr w:type="gramEnd"/>
      <w:r w:rsidRPr="00232B24">
        <w:rPr>
          <w:sz w:val="30"/>
          <w:szCs w:val="30"/>
        </w:rPr>
        <w:t xml:space="preserve"> выполнения  упражнения  (3 попытки) – метание мяча 150 г с разбега по коридору 10 м на дальность (юноши, 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Правила безопасного поведения на учебных занятиях по </w:t>
      </w:r>
      <w:proofErr w:type="spellStart"/>
      <w:proofErr w:type="gramStart"/>
      <w:r w:rsidRPr="00232B24">
        <w:rPr>
          <w:sz w:val="30"/>
          <w:szCs w:val="30"/>
        </w:rPr>
        <w:t>разделу«</w:t>
      </w:r>
      <w:proofErr w:type="gramEnd"/>
      <w:r w:rsidRPr="00232B24">
        <w:rPr>
          <w:sz w:val="30"/>
          <w:szCs w:val="30"/>
        </w:rPr>
        <w:t>Спортивные</w:t>
      </w:r>
      <w:proofErr w:type="spellEnd"/>
      <w:r w:rsidRPr="00232B24">
        <w:rPr>
          <w:sz w:val="30"/>
          <w:szCs w:val="30"/>
        </w:rPr>
        <w:t xml:space="preserve"> игры». Правила обращения с игровым инвентарем и оборудованием.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упражнений (по выбору):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волейбол – многократные передачи волейбольного мяча сверху двумя руками над собой (не менее 10 передач);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баскетбол  –</w:t>
      </w:r>
      <w:proofErr w:type="gramEnd"/>
      <w:r w:rsidRPr="00232B24">
        <w:rPr>
          <w:sz w:val="30"/>
          <w:szCs w:val="30"/>
        </w:rPr>
        <w:t xml:space="preserve">  многократные  передачи  мяча  двумя  руками от груди  в  стену с  расстояния не менее 3 м с последующей ловлей без отскока об пол (не менее 10 передач);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гандбол  –</w:t>
      </w:r>
      <w:proofErr w:type="gramEnd"/>
      <w:r w:rsidRPr="00232B24">
        <w:rPr>
          <w:sz w:val="30"/>
          <w:szCs w:val="30"/>
        </w:rPr>
        <w:t xml:space="preserve">  многократные  передачи мяча в  стену  от  плеча согнутой рукой  с  расстояния  не  менее  5  м  с  последующей  ловлей  (не  менее  10 передач);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футбол  –</w:t>
      </w:r>
      <w:proofErr w:type="gramEnd"/>
      <w:r w:rsidRPr="00232B24">
        <w:rPr>
          <w:sz w:val="30"/>
          <w:szCs w:val="30"/>
        </w:rPr>
        <w:t xml:space="preserve">  многократные  удары по мячу  одной  ногой  в  стену  с расстояния не менее 7 м с последующей остановкой мяча ногой (не менее 10 передач).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142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3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Влияние  активного</w:t>
      </w:r>
      <w:proofErr w:type="gramEnd"/>
      <w:r w:rsidRPr="00232B24">
        <w:rPr>
          <w:sz w:val="30"/>
          <w:szCs w:val="30"/>
        </w:rPr>
        <w:t xml:space="preserve">  двигательного  режима  на  динамику умственной работоспособности учащихся.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</w:t>
      </w:r>
      <w:proofErr w:type="gramStart"/>
      <w:r w:rsidRPr="00232B24">
        <w:rPr>
          <w:sz w:val="30"/>
          <w:szCs w:val="30"/>
        </w:rPr>
        <w:t>Техника  и</w:t>
      </w:r>
      <w:proofErr w:type="gramEnd"/>
      <w:r w:rsidRPr="00232B24">
        <w:rPr>
          <w:sz w:val="30"/>
          <w:szCs w:val="30"/>
        </w:rPr>
        <w:t xml:space="preserve">  эффективность  выполнения  упражнения  «Прыжок  в длину с разбега» способом «согнув ноги» (3 попытки).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4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Страховка  и</w:t>
      </w:r>
      <w:proofErr w:type="gramEnd"/>
      <w:r w:rsidRPr="00232B24">
        <w:rPr>
          <w:sz w:val="30"/>
          <w:szCs w:val="30"/>
        </w:rPr>
        <w:t xml:space="preserve">  взаимопомощь  при  выполнении  акробатических  и гимнастических упражнений.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Техника выполнения упражнения «Длинный кувырок вперед с двух-трех </w:t>
      </w:r>
      <w:proofErr w:type="gramStart"/>
      <w:r w:rsidRPr="00232B24">
        <w:rPr>
          <w:sz w:val="30"/>
          <w:szCs w:val="30"/>
        </w:rPr>
        <w:t>шагов  разбега</w:t>
      </w:r>
      <w:proofErr w:type="gramEnd"/>
      <w:r w:rsidRPr="00232B24">
        <w:rPr>
          <w:sz w:val="30"/>
          <w:szCs w:val="30"/>
        </w:rPr>
        <w:t xml:space="preserve">  толчком  двумя  ногами»  (юноши),  «Мост  прогибом назад с помощью и самостоятельно»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3.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5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Правила поведения во время массовых спортивных и зрелищных мероприятий.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Техника  и</w:t>
      </w:r>
      <w:proofErr w:type="gramEnd"/>
      <w:r w:rsidRPr="00232B24">
        <w:rPr>
          <w:sz w:val="30"/>
          <w:szCs w:val="30"/>
        </w:rPr>
        <w:t xml:space="preserve">  эффективность  выполнения  упражнения  «Прыжок  в высоту с разбега» способом «перешагивание» (3 попытки).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6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Профилактика простудных заболеваний. Виды и способы закаливания.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</w:t>
      </w:r>
      <w:proofErr w:type="gramStart"/>
      <w:r w:rsidRPr="00232B24">
        <w:rPr>
          <w:sz w:val="30"/>
          <w:szCs w:val="30"/>
        </w:rPr>
        <w:t>Техника  выполнения</w:t>
      </w:r>
      <w:proofErr w:type="gramEnd"/>
      <w:r w:rsidRPr="00232B24">
        <w:rPr>
          <w:sz w:val="30"/>
          <w:szCs w:val="30"/>
        </w:rPr>
        <w:t xml:space="preserve">  упражнения  «Стойка  силой  на  голове  и руках» (юноши), «Стойка на лопатках»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7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Понятия  «</w:t>
      </w:r>
      <w:proofErr w:type="gramEnd"/>
      <w:r w:rsidRPr="00232B24">
        <w:rPr>
          <w:sz w:val="30"/>
          <w:szCs w:val="30"/>
        </w:rPr>
        <w:t>гиподинамии»,  «</w:t>
      </w:r>
      <w:proofErr w:type="spellStart"/>
      <w:r w:rsidRPr="00232B24">
        <w:rPr>
          <w:sz w:val="30"/>
          <w:szCs w:val="30"/>
        </w:rPr>
        <w:t>гипердинамии</w:t>
      </w:r>
      <w:proofErr w:type="spellEnd"/>
      <w:r w:rsidRPr="00232B24">
        <w:rPr>
          <w:sz w:val="30"/>
          <w:szCs w:val="30"/>
        </w:rPr>
        <w:t xml:space="preserve">»,  «оптимальной двигательной активности».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высокого и низкого старта в беге на 30 м.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8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Индивидуальный  двигательный</w:t>
      </w:r>
      <w:proofErr w:type="gramEnd"/>
      <w:r w:rsidRPr="00232B24">
        <w:rPr>
          <w:sz w:val="30"/>
          <w:szCs w:val="30"/>
        </w:rPr>
        <w:t xml:space="preserve">  режим  учащихся  в  различные периоды года.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упражнения «Кувырок назад в упор присев, основная стойка» (юноши), «Кувырок вперед в упор присев с перекатом назад в стойку на лопатках»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</w:t>
      </w:r>
      <w:r w:rsidRPr="00232B24">
        <w:t>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9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Вредные привычки и способы их предупреждения и преодоления.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и эффективность бега на 60 м.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Default="00EB67F3" w:rsidP="00EB67F3">
      <w:pPr>
        <w:jc w:val="center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Билет № 10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Правила самостоятельных занятий, самоконтроль.  Дневник самоконтроля.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</w:t>
      </w:r>
      <w:proofErr w:type="gramStart"/>
      <w:r w:rsidRPr="00232B24">
        <w:rPr>
          <w:sz w:val="30"/>
          <w:szCs w:val="30"/>
        </w:rPr>
        <w:t>Техника  выполнения</w:t>
      </w:r>
      <w:proofErr w:type="gramEnd"/>
      <w:r w:rsidRPr="00232B24">
        <w:rPr>
          <w:sz w:val="30"/>
          <w:szCs w:val="30"/>
        </w:rPr>
        <w:t xml:space="preserve">  комплекса  общеразвивающих  упражнений (не  менее  8  упражнений)  с  гимнастической  палкой  или  гантелями (юноши), со скакалкой или гимнастической палкой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11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Физическая подготовленность учащегося. Критерии определения и анализ уровня физической подготовленности учащихся.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упражнений (по выбору):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баскетбол  –</w:t>
      </w:r>
      <w:proofErr w:type="gramEnd"/>
      <w:r w:rsidRPr="00232B24">
        <w:rPr>
          <w:sz w:val="30"/>
          <w:szCs w:val="30"/>
        </w:rPr>
        <w:t xml:space="preserve">  ведение  мяча  попеременно  правой  и  левой  рукой  с изменением скорости и направления движения (не менее 30 м);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волейбол – нижняя подача с попаданием в первую, пятую и шестую зоны (10 подач);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гандбол – семиметровый бросок в ворота одной </w:t>
      </w:r>
      <w:proofErr w:type="gramStart"/>
      <w:r w:rsidRPr="00232B24">
        <w:rPr>
          <w:sz w:val="30"/>
          <w:szCs w:val="30"/>
        </w:rPr>
        <w:t>рукой  с</w:t>
      </w:r>
      <w:proofErr w:type="gramEnd"/>
      <w:r w:rsidRPr="00232B24">
        <w:rPr>
          <w:sz w:val="30"/>
          <w:szCs w:val="30"/>
        </w:rPr>
        <w:t xml:space="preserve"> попаданием в опорном положении (10 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футбол  –</w:t>
      </w:r>
      <w:proofErr w:type="gramEnd"/>
      <w:r w:rsidRPr="00232B24">
        <w:rPr>
          <w:sz w:val="30"/>
          <w:szCs w:val="30"/>
        </w:rPr>
        <w:t xml:space="preserve">  11-метровый  штрафной  удар  (пенальти)  с  попаданием  в ворота (10 ударов).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12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t> </w:t>
      </w:r>
      <w:r w:rsidRPr="00232B24">
        <w:rPr>
          <w:sz w:val="30"/>
          <w:szCs w:val="30"/>
        </w:rPr>
        <w:t>Государственный физкультурно-оздоровительный комплекс Республики Беларусь. Условия выдачи нагрудного значка Государственного физкультурно-оздоровительного комплекса Республики Беларусь.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упражнения «Стойка на руках махом одной ногой, толчком другой ногой с помощью и </w:t>
      </w:r>
      <w:proofErr w:type="gramStart"/>
      <w:r w:rsidRPr="00232B24">
        <w:rPr>
          <w:sz w:val="30"/>
          <w:szCs w:val="30"/>
        </w:rPr>
        <w:t>самостоятельно»  (</w:t>
      </w:r>
      <w:proofErr w:type="gramEnd"/>
      <w:r w:rsidRPr="00232B24">
        <w:rPr>
          <w:sz w:val="30"/>
          <w:szCs w:val="30"/>
        </w:rPr>
        <w:t xml:space="preserve">юноши);  комбинации  акробатических  упражнений  «Исходное положение  –  основная  стойка,  упор  присев,  перекатом  назад  стойка  на лопатках, перекатом вперед встать в исходное положение»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13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Олимпийская  хартия</w:t>
      </w:r>
      <w:proofErr w:type="gramEnd"/>
      <w:r w:rsidRPr="00232B24">
        <w:rPr>
          <w:sz w:val="30"/>
          <w:szCs w:val="30"/>
        </w:rPr>
        <w:t xml:space="preserve">  –  единый  кодекс  правил  и  условий проведения Олимпийских игр. </w:t>
      </w:r>
      <w:proofErr w:type="gramStart"/>
      <w:r w:rsidRPr="00232B24">
        <w:rPr>
          <w:sz w:val="30"/>
          <w:szCs w:val="30"/>
        </w:rPr>
        <w:t>Основные  ценности</w:t>
      </w:r>
      <w:proofErr w:type="gramEnd"/>
      <w:r w:rsidRPr="00232B24">
        <w:rPr>
          <w:sz w:val="30"/>
          <w:szCs w:val="30"/>
        </w:rPr>
        <w:t xml:space="preserve">  олимпизма,  провозглашенные  в Олимпийской хартии.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2. Техника выполнения упражнения «Опорный прыжок ноги врозь </w:t>
      </w:r>
      <w:proofErr w:type="gramStart"/>
      <w:r w:rsidRPr="00232B24">
        <w:rPr>
          <w:sz w:val="30"/>
          <w:szCs w:val="30"/>
        </w:rPr>
        <w:t>через  гимнастического</w:t>
      </w:r>
      <w:proofErr w:type="gramEnd"/>
      <w:r w:rsidRPr="00232B24">
        <w:rPr>
          <w:sz w:val="30"/>
          <w:szCs w:val="30"/>
        </w:rPr>
        <w:t xml:space="preserve">  козла  (высотой  110  см)  в  длину»  (юноши), «Опорный  прыжок  ноги  врозь  через  гимнастического  козла  (высотой 110 см)  в  ширину»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14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Достижения  белорусских</w:t>
      </w:r>
      <w:proofErr w:type="gramEnd"/>
      <w:r w:rsidRPr="00232B24">
        <w:rPr>
          <w:sz w:val="30"/>
          <w:szCs w:val="30"/>
        </w:rPr>
        <w:t xml:space="preserve">  олимпийцев  на  летних  и  зимних Олимпийских играх.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упражнений (по выбору):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баскетбол – штрафной бросок (10 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волейбол – верхняя подача с попаданием на площадку соперника (10 подач);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гандбол – семиметровый бросок по воротам (10 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футбол  –</w:t>
      </w:r>
      <w:proofErr w:type="gramEnd"/>
      <w:r w:rsidRPr="00232B24">
        <w:rPr>
          <w:sz w:val="30"/>
          <w:szCs w:val="30"/>
        </w:rPr>
        <w:t xml:space="preserve">  удар  по  неподвижному  мячу,  лежащему  на  линии штрафной площадки, внутренней стороной подъема (5 ударов), внешней стороной подъема (5 ударов) с попаданием в ворота.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15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Правила  безопасного</w:t>
      </w:r>
      <w:proofErr w:type="gramEnd"/>
      <w:r w:rsidRPr="00232B24">
        <w:rPr>
          <w:sz w:val="30"/>
          <w:szCs w:val="30"/>
        </w:rPr>
        <w:t xml:space="preserve">  поведения  на  учебных  занятиях  по разделу «Гимнастика и акробатика».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выполнения: упражнение «Лазанье по канату или шесту без помощи ног на высоту не менее 3 метров» (юноши); комплекса общеразвивающих упражнений </w:t>
      </w:r>
      <w:proofErr w:type="gramStart"/>
      <w:r w:rsidRPr="00232B24">
        <w:rPr>
          <w:sz w:val="30"/>
          <w:szCs w:val="30"/>
        </w:rPr>
        <w:t>с  гимнастической</w:t>
      </w:r>
      <w:proofErr w:type="gramEnd"/>
      <w:r w:rsidRPr="00232B24">
        <w:rPr>
          <w:sz w:val="30"/>
          <w:szCs w:val="30"/>
        </w:rPr>
        <w:t xml:space="preserve">  палкой  (не  менее  10 упражнений) (девушки).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16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Оказание  первой</w:t>
      </w:r>
      <w:proofErr w:type="gramEnd"/>
      <w:r w:rsidRPr="00232B24">
        <w:rPr>
          <w:sz w:val="30"/>
          <w:szCs w:val="30"/>
        </w:rPr>
        <w:t xml:space="preserve">  помощи  при  ушибах, обморожениях, переломах, вывихах.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упражнений (по выбору):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баскетбол  –</w:t>
      </w:r>
      <w:proofErr w:type="gramEnd"/>
      <w:r w:rsidRPr="00232B24">
        <w:rPr>
          <w:sz w:val="30"/>
          <w:szCs w:val="30"/>
        </w:rPr>
        <w:t xml:space="preserve">  броски  по  кольцу  после  ведения  и  двух  шагов  (10 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волейбол – многократные передачи мяча снизу двумя руками над собой (не менее 10 передач);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гандбол  –</w:t>
      </w:r>
      <w:proofErr w:type="gramEnd"/>
      <w:r w:rsidRPr="00232B24">
        <w:rPr>
          <w:sz w:val="30"/>
          <w:szCs w:val="30"/>
        </w:rPr>
        <w:t xml:space="preserve">  ведение  мяча  с  изменением  скорости  и  направления движения (не менее 30 м);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футбол – удар по катящемуся мячу от линии ворот после ведения мяча 15 м и попаданием в ворота (5 ударов).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17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Здоровый образ жизни. </w:t>
      </w:r>
      <w:proofErr w:type="gramStart"/>
      <w:r w:rsidRPr="00232B24">
        <w:rPr>
          <w:sz w:val="30"/>
          <w:szCs w:val="30"/>
        </w:rPr>
        <w:t>Требования  к</w:t>
      </w:r>
      <w:proofErr w:type="gramEnd"/>
      <w:r w:rsidRPr="00232B24">
        <w:rPr>
          <w:sz w:val="30"/>
          <w:szCs w:val="30"/>
        </w:rPr>
        <w:t xml:space="preserve">  гигиене  тела,  одежде  и  обуви  учащегося  при занятии физическими упражнениями.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</w:t>
      </w:r>
      <w:proofErr w:type="gramStart"/>
      <w:r w:rsidRPr="00232B24">
        <w:rPr>
          <w:sz w:val="30"/>
          <w:szCs w:val="30"/>
        </w:rPr>
        <w:t>выполнения  комбинации</w:t>
      </w:r>
      <w:proofErr w:type="gramEnd"/>
      <w:r w:rsidRPr="00232B24">
        <w:rPr>
          <w:sz w:val="30"/>
          <w:szCs w:val="30"/>
        </w:rPr>
        <w:t xml:space="preserve"> из  не  менее 5  акробатических упражнений (юноши, 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  <w:r w:rsidRPr="00232B24">
        <w:rPr>
          <w:sz w:val="30"/>
          <w:szCs w:val="30"/>
        </w:rPr>
        <w:cr/>
      </w: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18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Профилактика  умственного</w:t>
      </w:r>
      <w:proofErr w:type="gramEnd"/>
      <w:r w:rsidRPr="00232B24">
        <w:rPr>
          <w:sz w:val="30"/>
          <w:szCs w:val="30"/>
        </w:rPr>
        <w:t xml:space="preserve">  перенапряжения  средствами физической культуры. Правила проведения самостоятельных занятий физическими упражнениями.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упражнений (по выбору):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баскетбол – броски по кольцу с ближней дистанции (10 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волейбол  –</w:t>
      </w:r>
      <w:proofErr w:type="gramEnd"/>
      <w:r w:rsidRPr="00232B24">
        <w:rPr>
          <w:sz w:val="30"/>
          <w:szCs w:val="30"/>
        </w:rPr>
        <w:t xml:space="preserve">  передачи  мяча  двумя  руками  над  собой  попеременно снизу и сверху (10 передач);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гандбол – бросок по воротам в опорном положении после ведения 10 м (10 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футбол – обводка не менее 5 стоек, расположенных на расстоянии 3 </w:t>
      </w:r>
      <w:proofErr w:type="gramStart"/>
      <w:r w:rsidRPr="00232B24">
        <w:rPr>
          <w:sz w:val="30"/>
          <w:szCs w:val="30"/>
        </w:rPr>
        <w:t>м  друг</w:t>
      </w:r>
      <w:proofErr w:type="gramEnd"/>
      <w:r w:rsidRPr="00232B24">
        <w:rPr>
          <w:sz w:val="30"/>
          <w:szCs w:val="30"/>
        </w:rPr>
        <w:t xml:space="preserve">  от  друга,  и  удар  по  воротам  с  линии  штрафной  площадки  (10 ударов).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19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gramStart"/>
      <w:r w:rsidRPr="00232B24">
        <w:rPr>
          <w:sz w:val="30"/>
          <w:szCs w:val="30"/>
        </w:rPr>
        <w:t>Правила  обращения</w:t>
      </w:r>
      <w:proofErr w:type="gramEnd"/>
      <w:r w:rsidRPr="00232B24">
        <w:rPr>
          <w:sz w:val="30"/>
          <w:szCs w:val="30"/>
        </w:rPr>
        <w:t xml:space="preserve">  с  гимнастическим  оборудованием  и инвентарем. Установка и уборка спортивного и гимнастического оборудования.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</w:t>
      </w:r>
      <w:proofErr w:type="gramStart"/>
      <w:r w:rsidRPr="00232B24">
        <w:rPr>
          <w:sz w:val="30"/>
          <w:szCs w:val="30"/>
        </w:rPr>
        <w:t>Техника  выполнения</w:t>
      </w:r>
      <w:proofErr w:type="gramEnd"/>
      <w:r w:rsidRPr="00232B24">
        <w:rPr>
          <w:sz w:val="30"/>
          <w:szCs w:val="30"/>
        </w:rPr>
        <w:t xml:space="preserve">  упражнений  «Из  виса  на  перекладине размахивания  изгибами,  подъем  переворотом  в  упор,  опускание  в  вис, соскок  махом  назад»  (юноши);  комплекс  из  не  менее  10  упражнений утренней гимнастики с мячом (девушки).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</w:t>
      </w:r>
      <w:r w:rsidRPr="00232B24">
        <w:t>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Default="00EB67F3" w:rsidP="00EB67F3">
      <w:pPr>
        <w:jc w:val="center"/>
        <w:rPr>
          <w:sz w:val="30"/>
          <w:szCs w:val="30"/>
        </w:rPr>
      </w:pPr>
    </w:p>
    <w:p w:rsidR="00EB67F3" w:rsidRDefault="00EB67F3" w:rsidP="00EB67F3">
      <w:pPr>
        <w:jc w:val="center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Билет № 20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Правила безопасного поведения на учебных занятиях по разделу «Лыжные гонки». Правила </w:t>
      </w:r>
      <w:proofErr w:type="spellStart"/>
      <w:r w:rsidRPr="00232B24">
        <w:rPr>
          <w:sz w:val="30"/>
          <w:szCs w:val="30"/>
        </w:rPr>
        <w:t>педупреждения</w:t>
      </w:r>
      <w:proofErr w:type="spellEnd"/>
      <w:r w:rsidRPr="00232B24">
        <w:rPr>
          <w:sz w:val="30"/>
          <w:szCs w:val="30"/>
        </w:rPr>
        <w:t xml:space="preserve"> обморожений и травм при передвижении на лыжах.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Техника выполнения упражнений (по выбору):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баскетбол  –</w:t>
      </w:r>
      <w:proofErr w:type="gramEnd"/>
      <w:r w:rsidRPr="00232B24">
        <w:rPr>
          <w:sz w:val="30"/>
          <w:szCs w:val="30"/>
        </w:rPr>
        <w:t xml:space="preserve">  броски  мяча  по  кольцу  со  средней  дистанции  (10 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волейбол – верхняя подача с попаданием мяча в первую и шестую зоны (5 подач);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гандбол – бросок по воротам в прыжке с углов (10 бросков);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футбол – удар по неподвижному мячу с попаданием в ворота с углов штрафной площадки (10 ударов).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21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Виды  спорта</w:t>
      </w:r>
      <w:proofErr w:type="gramEnd"/>
      <w:r w:rsidRPr="00232B24">
        <w:rPr>
          <w:sz w:val="30"/>
          <w:szCs w:val="30"/>
        </w:rPr>
        <w:t xml:space="preserve">,  входящие  в  программу  зимних  и  летних Олимпийских игр.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Техника выполнения не менее десяти передач мяча в движении в спортивных играх (по выбору – волейбол, баскетбол, гандбол, футбол).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22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Условия организации и проведения подвижных игр и эстафет.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Техника выполнения упражнения (5 попыток) «Метание теннисного мяча с места в горизонтальную цель (гимнастический обруч на расстоянии 15 м)».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3.</w:t>
      </w:r>
      <w:r w:rsidRPr="00232B24">
        <w:rPr>
          <w:sz w:val="30"/>
          <w:szCs w:val="30"/>
          <w:lang w:val="be-BY"/>
        </w:rPr>
        <w:t> </w:t>
      </w:r>
      <w:proofErr w:type="gramStart"/>
      <w:r w:rsidRPr="00232B24">
        <w:rPr>
          <w:sz w:val="30"/>
          <w:szCs w:val="30"/>
        </w:rPr>
        <w:t>Выполнение  тестовых</w:t>
      </w:r>
      <w:proofErr w:type="gramEnd"/>
      <w:r w:rsidRPr="00232B24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EB67F3" w:rsidRPr="00232B24" w:rsidRDefault="00EB67F3" w:rsidP="00EB67F3">
      <w:pPr>
        <w:rPr>
          <w:sz w:val="30"/>
          <w:szCs w:val="30"/>
        </w:rPr>
      </w:pPr>
      <w:r w:rsidRPr="00232B24">
        <w:rPr>
          <w:sz w:val="30"/>
          <w:szCs w:val="30"/>
        </w:rPr>
        <w:br w:type="page"/>
      </w:r>
    </w:p>
    <w:p w:rsidR="00EB67F3" w:rsidRPr="00232B24" w:rsidRDefault="00EB67F3" w:rsidP="00EB67F3">
      <w:pPr>
        <w:ind w:firstLine="709"/>
        <w:jc w:val="right"/>
        <w:rPr>
          <w:i/>
          <w:sz w:val="30"/>
          <w:szCs w:val="30"/>
        </w:rPr>
      </w:pPr>
      <w:r w:rsidRPr="00232B24">
        <w:rPr>
          <w:i/>
          <w:sz w:val="30"/>
          <w:szCs w:val="30"/>
        </w:rPr>
        <w:lastRenderedPageBreak/>
        <w:t xml:space="preserve">Приложение 1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jc w:val="center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УСЛОВИЯ  ВЫПОЛНЕНИЯ</w:t>
      </w:r>
      <w:proofErr w:type="gramEnd"/>
      <w:r w:rsidRPr="00232B24">
        <w:rPr>
          <w:sz w:val="30"/>
          <w:szCs w:val="30"/>
        </w:rPr>
        <w:t xml:space="preserve">  ТЕСТОВЫХ  УПРАЖНЕНИЙ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i/>
          <w:sz w:val="30"/>
          <w:szCs w:val="30"/>
        </w:rPr>
        <w:t>Бег 30 метров</w:t>
      </w:r>
      <w:r w:rsidRPr="00232B24">
        <w:rPr>
          <w:sz w:val="30"/>
          <w:szCs w:val="30"/>
        </w:rPr>
        <w:t xml:space="preserve"> проводится на прямой беговой дорожке стадиона. </w:t>
      </w:r>
      <w:proofErr w:type="gramStart"/>
      <w:r w:rsidRPr="00232B24">
        <w:rPr>
          <w:sz w:val="30"/>
          <w:szCs w:val="30"/>
        </w:rPr>
        <w:t>Допускается  использование</w:t>
      </w:r>
      <w:proofErr w:type="gramEnd"/>
      <w:r w:rsidRPr="00232B24">
        <w:rPr>
          <w:sz w:val="30"/>
          <w:szCs w:val="30"/>
        </w:rPr>
        <w:t xml:space="preserve">  высокого  или  низкого  старта.  Каждому </w:t>
      </w:r>
      <w:proofErr w:type="gramStart"/>
      <w:r w:rsidRPr="00232B24">
        <w:rPr>
          <w:sz w:val="30"/>
          <w:szCs w:val="30"/>
        </w:rPr>
        <w:t>учащемуся  предоставляется</w:t>
      </w:r>
      <w:proofErr w:type="gramEnd"/>
      <w:r w:rsidRPr="00232B24">
        <w:rPr>
          <w:sz w:val="30"/>
          <w:szCs w:val="30"/>
        </w:rPr>
        <w:t xml:space="preserve">  одна  попытка.  </w:t>
      </w:r>
      <w:proofErr w:type="gramStart"/>
      <w:r w:rsidRPr="00232B24">
        <w:rPr>
          <w:sz w:val="30"/>
          <w:szCs w:val="30"/>
        </w:rPr>
        <w:t>Учащемуся,  нарушившему</w:t>
      </w:r>
      <w:proofErr w:type="gramEnd"/>
      <w:r w:rsidRPr="00232B24">
        <w:rPr>
          <w:sz w:val="30"/>
          <w:szCs w:val="30"/>
        </w:rPr>
        <w:t xml:space="preserve"> правила соревнований в беге (фальстарт), может быть предоставлена одна дополнительная  попытка.  </w:t>
      </w:r>
      <w:proofErr w:type="gramStart"/>
      <w:r w:rsidRPr="00232B24">
        <w:rPr>
          <w:sz w:val="30"/>
          <w:szCs w:val="30"/>
        </w:rPr>
        <w:t>Результат  бега</w:t>
      </w:r>
      <w:proofErr w:type="gramEnd"/>
      <w:r w:rsidRPr="00232B24">
        <w:rPr>
          <w:sz w:val="30"/>
          <w:szCs w:val="30"/>
        </w:rPr>
        <w:t xml:space="preserve">  измеряется  с  точностью  до  0,1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секунды.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Челночный  бег</w:t>
      </w:r>
      <w:proofErr w:type="gramEnd"/>
      <w:r w:rsidRPr="00232B24">
        <w:rPr>
          <w:i/>
          <w:sz w:val="30"/>
          <w:szCs w:val="30"/>
        </w:rPr>
        <w:t xml:space="preserve">  4×9  метров</w:t>
      </w:r>
      <w:r w:rsidRPr="00232B24">
        <w:rPr>
          <w:sz w:val="30"/>
          <w:szCs w:val="30"/>
        </w:rPr>
        <w:t xml:space="preserve">  выполняется  в  спортивном  зале  на половине волейбольной площадки. Количество участников в одном забеге –  </w:t>
      </w:r>
      <w:proofErr w:type="gramStart"/>
      <w:r w:rsidRPr="00232B24">
        <w:rPr>
          <w:sz w:val="30"/>
          <w:szCs w:val="30"/>
        </w:rPr>
        <w:t>не  более</w:t>
      </w:r>
      <w:proofErr w:type="gramEnd"/>
      <w:r w:rsidRPr="00232B24">
        <w:rPr>
          <w:sz w:val="30"/>
          <w:szCs w:val="30"/>
        </w:rPr>
        <w:t xml:space="preserve">  2  человек.  </w:t>
      </w:r>
      <w:proofErr w:type="gramStart"/>
      <w:r w:rsidRPr="00232B24">
        <w:rPr>
          <w:sz w:val="30"/>
          <w:szCs w:val="30"/>
        </w:rPr>
        <w:t>Каждому  учащемуся</w:t>
      </w:r>
      <w:proofErr w:type="gramEnd"/>
      <w:r w:rsidRPr="00232B24">
        <w:rPr>
          <w:sz w:val="30"/>
          <w:szCs w:val="30"/>
        </w:rPr>
        <w:t xml:space="preserve">  предоставляется  2  попытки подряд. По команде «Приготовиться!» учащиеся подходят к линии старта (</w:t>
      </w:r>
      <w:proofErr w:type="gramStart"/>
      <w:r w:rsidRPr="00232B24">
        <w:rPr>
          <w:sz w:val="30"/>
          <w:szCs w:val="30"/>
        </w:rPr>
        <w:t>как  правило</w:t>
      </w:r>
      <w:proofErr w:type="gramEnd"/>
      <w:r w:rsidRPr="00232B24">
        <w:rPr>
          <w:sz w:val="30"/>
          <w:szCs w:val="30"/>
        </w:rPr>
        <w:t xml:space="preserve">,  это  середина  волейбольной  площадки)  и  принимают положение  высокого  старта  по  направлению  к  лицевой  линии,  где напротив каждого учащегося на названной линии лежат два бруска 50×50×100 мм на расстоянии 100 мм друг от друга. </w:t>
      </w:r>
    </w:p>
    <w:p w:rsidR="00EB67F3" w:rsidRPr="00232B24" w:rsidRDefault="00EB67F3" w:rsidP="00EB67F3">
      <w:pPr>
        <w:pStyle w:val="U1"/>
        <w:suppressAutoHyphens/>
        <w:spacing w:after="12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232B24">
        <w:rPr>
          <w:noProof/>
          <w:color w:val="auto"/>
          <w:sz w:val="30"/>
          <w:szCs w:val="30"/>
        </w:rPr>
        <w:drawing>
          <wp:inline distT="0" distB="0" distL="0" distR="0" wp14:anchorId="5686E8A6" wp14:editId="1098157A">
            <wp:extent cx="6014174" cy="2236155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67" cy="22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По  команде</w:t>
      </w:r>
      <w:proofErr w:type="gramEnd"/>
      <w:r w:rsidRPr="00232B24">
        <w:rPr>
          <w:sz w:val="30"/>
          <w:szCs w:val="30"/>
        </w:rPr>
        <w:t xml:space="preserve">  «Марш!»  </w:t>
      </w:r>
      <w:proofErr w:type="gramStart"/>
      <w:r w:rsidRPr="00232B24">
        <w:rPr>
          <w:sz w:val="30"/>
          <w:szCs w:val="30"/>
        </w:rPr>
        <w:t>учащиеся  бегут</w:t>
      </w:r>
      <w:proofErr w:type="gramEnd"/>
      <w:r w:rsidRPr="00232B24">
        <w:rPr>
          <w:sz w:val="30"/>
          <w:szCs w:val="30"/>
        </w:rPr>
        <w:t xml:space="preserve">  к  лицевой  линии,  берут каждый по одному бруску (не затронув второй), поворачиваются и бегут обратно.  </w:t>
      </w:r>
      <w:proofErr w:type="gramStart"/>
      <w:r w:rsidRPr="00232B24">
        <w:rPr>
          <w:sz w:val="30"/>
          <w:szCs w:val="30"/>
        </w:rPr>
        <w:t>Подбежав  к</w:t>
      </w:r>
      <w:proofErr w:type="gramEnd"/>
      <w:r w:rsidRPr="00232B24">
        <w:rPr>
          <w:sz w:val="30"/>
          <w:szCs w:val="30"/>
        </w:rPr>
        <w:t xml:space="preserve">  линии  «старт-финиш»,  кладут  на  нее  (или  за  нее) брусок  (бросать  нельзя!),  разворачиваются  и  бегут  за  оставшимся бруском. Подбежав к линии, берут второй брусок, разворачиваются, бегут к линии «старт-финиш» и, не снижая скорости, пересекают ее с бруском в руках.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Время выполнения челночного бега каждым учащимся фиксируется с точностью до 0,1 сек. Засчитывается лучший результат из двух попыток.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Прыжки  через</w:t>
      </w:r>
      <w:proofErr w:type="gramEnd"/>
      <w:r w:rsidRPr="00232B24">
        <w:rPr>
          <w:i/>
          <w:sz w:val="30"/>
          <w:szCs w:val="30"/>
        </w:rPr>
        <w:t xml:space="preserve">  короткую  скакалку  за  1  минуту</w:t>
      </w:r>
      <w:r w:rsidRPr="00232B24">
        <w:rPr>
          <w:sz w:val="30"/>
          <w:szCs w:val="30"/>
        </w:rPr>
        <w:t xml:space="preserve">  выполняются  на твердом покрытии (в спортивном зале, на игровой площадке или беговой  дорожке  стадиона).  </w:t>
      </w:r>
      <w:proofErr w:type="gramStart"/>
      <w:r w:rsidRPr="00232B24">
        <w:rPr>
          <w:sz w:val="30"/>
          <w:szCs w:val="30"/>
        </w:rPr>
        <w:t>Вращение  скакалки</w:t>
      </w:r>
      <w:proofErr w:type="gramEnd"/>
      <w:r w:rsidRPr="00232B24">
        <w:rPr>
          <w:sz w:val="30"/>
          <w:szCs w:val="30"/>
        </w:rPr>
        <w:t xml:space="preserve">  производится  только  вперед. Прыжки выполняются с обязательной опорой на обе ноги одновременно. </w:t>
      </w:r>
      <w:r w:rsidRPr="00232B24">
        <w:rPr>
          <w:sz w:val="30"/>
          <w:szCs w:val="30"/>
        </w:rPr>
        <w:lastRenderedPageBreak/>
        <w:t xml:space="preserve">Допускается использовать любые скакалки промышленного производства.   Запрещается </w:t>
      </w:r>
      <w:proofErr w:type="gramStart"/>
      <w:r w:rsidRPr="00232B24">
        <w:rPr>
          <w:sz w:val="30"/>
          <w:szCs w:val="30"/>
        </w:rPr>
        <w:t>использовать  на</w:t>
      </w:r>
      <w:proofErr w:type="gramEnd"/>
      <w:r w:rsidRPr="00232B24">
        <w:rPr>
          <w:sz w:val="30"/>
          <w:szCs w:val="30"/>
        </w:rPr>
        <w:t xml:space="preserve">  скакалке  вставки-утяжелители.  </w:t>
      </w:r>
      <w:proofErr w:type="gramStart"/>
      <w:r w:rsidRPr="00232B24">
        <w:rPr>
          <w:sz w:val="30"/>
          <w:szCs w:val="30"/>
        </w:rPr>
        <w:t>При  ошибке</w:t>
      </w:r>
      <w:proofErr w:type="gramEnd"/>
      <w:r w:rsidRPr="00232B24">
        <w:rPr>
          <w:sz w:val="30"/>
          <w:szCs w:val="30"/>
        </w:rPr>
        <w:t xml:space="preserve">  во  время прыжков  секундомер  не  останавливается,  а  учащийся  продолжает выполнять прыжки. Засчитывается суммарное количество прыжков в течение 1 минуты.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Прыжок  в</w:t>
      </w:r>
      <w:proofErr w:type="gramEnd"/>
      <w:r w:rsidRPr="00232B24">
        <w:rPr>
          <w:i/>
          <w:sz w:val="30"/>
          <w:szCs w:val="30"/>
        </w:rPr>
        <w:t xml:space="preserve">  длину  с  места</w:t>
      </w:r>
      <w:r w:rsidRPr="00232B24">
        <w:rPr>
          <w:sz w:val="30"/>
          <w:szCs w:val="30"/>
        </w:rPr>
        <w:t xml:space="preserve">  выполняется  толчком  двумя  ногами  на полу  спортивного  зала  или  на  беговой  дорожке  стадиона.  Каждому учащемуся предоставляется 3 попытки подряд. Не допускается выполнять </w:t>
      </w:r>
      <w:proofErr w:type="gramStart"/>
      <w:r w:rsidRPr="00232B24">
        <w:rPr>
          <w:sz w:val="30"/>
          <w:szCs w:val="30"/>
        </w:rPr>
        <w:t>прыжки  в</w:t>
      </w:r>
      <w:proofErr w:type="gramEnd"/>
      <w:r w:rsidRPr="00232B24">
        <w:rPr>
          <w:sz w:val="30"/>
          <w:szCs w:val="30"/>
        </w:rPr>
        <w:t xml:space="preserve">  яму  с  песком.  </w:t>
      </w:r>
      <w:proofErr w:type="gramStart"/>
      <w:r w:rsidRPr="00232B24">
        <w:rPr>
          <w:sz w:val="30"/>
          <w:szCs w:val="30"/>
        </w:rPr>
        <w:t>Результат  измеряется</w:t>
      </w:r>
      <w:proofErr w:type="gramEnd"/>
      <w:r w:rsidRPr="00232B24">
        <w:rPr>
          <w:sz w:val="30"/>
          <w:szCs w:val="30"/>
        </w:rPr>
        <w:t xml:space="preserve">  с  точностью  до  1 сантиметра. Засчитывается лучший результат из трех попыток.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Тройной  прыжок</w:t>
      </w:r>
      <w:proofErr w:type="gramEnd"/>
      <w:r w:rsidRPr="00232B24">
        <w:rPr>
          <w:i/>
          <w:sz w:val="30"/>
          <w:szCs w:val="30"/>
        </w:rPr>
        <w:t xml:space="preserve">  в  длину  с  места</w:t>
      </w:r>
      <w:r w:rsidRPr="00232B24">
        <w:rPr>
          <w:sz w:val="30"/>
          <w:szCs w:val="30"/>
        </w:rPr>
        <w:t xml:space="preserve">  толчком  двумя  ногами  может выполняться на полу спортивного зала или на беговой дорожке стадиона с приземлением  после  третьего  прыжка  в  прыжковую  яму.  Прыжки выполняются толчком одновременно двумя ногами слитно без задержек и остановок.  </w:t>
      </w:r>
      <w:proofErr w:type="gramStart"/>
      <w:r w:rsidRPr="00232B24">
        <w:rPr>
          <w:sz w:val="30"/>
          <w:szCs w:val="30"/>
        </w:rPr>
        <w:t>Каждому  учащемуся</w:t>
      </w:r>
      <w:proofErr w:type="gramEnd"/>
      <w:r w:rsidRPr="00232B24">
        <w:rPr>
          <w:sz w:val="30"/>
          <w:szCs w:val="30"/>
        </w:rPr>
        <w:t xml:space="preserve">  предоставляется  3  попытки  подряд. Результат измеряется с точностью до 1 сантиметра. Засчитывается лучший результат из трех попыток.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i/>
          <w:sz w:val="30"/>
          <w:szCs w:val="30"/>
        </w:rPr>
        <w:t>Подтягивание в висе на высокой перекладине</w:t>
      </w:r>
      <w:r w:rsidRPr="00232B24">
        <w:rPr>
          <w:sz w:val="30"/>
          <w:szCs w:val="30"/>
        </w:rPr>
        <w:t xml:space="preserve"> выполняется на гимнастической </w:t>
      </w:r>
      <w:proofErr w:type="gramStart"/>
      <w:r w:rsidRPr="00232B24">
        <w:rPr>
          <w:sz w:val="30"/>
          <w:szCs w:val="30"/>
        </w:rPr>
        <w:t>перекладине  из</w:t>
      </w:r>
      <w:proofErr w:type="gramEnd"/>
      <w:r w:rsidRPr="00232B24">
        <w:rPr>
          <w:sz w:val="30"/>
          <w:szCs w:val="30"/>
        </w:rPr>
        <w:t xml:space="preserve"> исходного положения «вис хватом сверху». </w:t>
      </w:r>
      <w:proofErr w:type="gramStart"/>
      <w:r w:rsidRPr="00232B24">
        <w:rPr>
          <w:sz w:val="30"/>
          <w:szCs w:val="30"/>
        </w:rPr>
        <w:t>Каждому  учащемуся</w:t>
      </w:r>
      <w:proofErr w:type="gramEnd"/>
      <w:r w:rsidRPr="00232B24">
        <w:rPr>
          <w:sz w:val="30"/>
          <w:szCs w:val="30"/>
        </w:rPr>
        <w:t xml:space="preserve">  предоставляется  одна  попытка.  </w:t>
      </w:r>
      <w:proofErr w:type="gramStart"/>
      <w:r w:rsidRPr="00232B24">
        <w:rPr>
          <w:sz w:val="30"/>
          <w:szCs w:val="30"/>
        </w:rPr>
        <w:t>Во  время</w:t>
      </w:r>
      <w:proofErr w:type="gramEnd"/>
      <w:r w:rsidRPr="00232B24">
        <w:rPr>
          <w:sz w:val="30"/>
          <w:szCs w:val="30"/>
        </w:rPr>
        <w:t xml:space="preserve"> выполнения  упражнения  не  допускаются  сгибания  туловища  и  ног  в коленных суставах, разведение, скрещивание и другие движения ногами, рывки, махи и раскачивания, перехваты рук. Подтягивание засчитывается, если подбородок учащегося находится выше уровня перекладины, а при опускании руки полностью выпрямляются в локтевых суставах.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Сгибание  и</w:t>
      </w:r>
      <w:proofErr w:type="gramEnd"/>
      <w:r w:rsidRPr="00232B24">
        <w:rPr>
          <w:i/>
          <w:sz w:val="30"/>
          <w:szCs w:val="30"/>
        </w:rPr>
        <w:t xml:space="preserve">  разгибание  рук  в  упоре  лежа</w:t>
      </w:r>
      <w:r w:rsidRPr="00232B24">
        <w:rPr>
          <w:sz w:val="30"/>
          <w:szCs w:val="30"/>
        </w:rPr>
        <w:t xml:space="preserve">.  </w:t>
      </w:r>
      <w:proofErr w:type="gramStart"/>
      <w:r w:rsidRPr="00232B24">
        <w:rPr>
          <w:sz w:val="30"/>
          <w:szCs w:val="30"/>
        </w:rPr>
        <w:t>Учащийся  принимает</w:t>
      </w:r>
      <w:proofErr w:type="gramEnd"/>
      <w:r w:rsidRPr="00232B24">
        <w:rPr>
          <w:sz w:val="30"/>
          <w:szCs w:val="30"/>
        </w:rPr>
        <w:t xml:space="preserve"> исходное положение «упор лежа, руки выпрямлены в локтевых суставах, ладони  на  ширине  плеч,  ноги  прямые  в  коленных  суставах,  пятки сомкнуты». Сохраняя прямое положение туловища и ног, ученик сгибает руки в локтевых суставах до угла не менее 90 градусов и, выпрямляя руки, </w:t>
      </w:r>
      <w:proofErr w:type="gramStart"/>
      <w:r w:rsidRPr="00232B24">
        <w:rPr>
          <w:sz w:val="30"/>
          <w:szCs w:val="30"/>
        </w:rPr>
        <w:t>возвращается  в</w:t>
      </w:r>
      <w:proofErr w:type="gramEnd"/>
      <w:r w:rsidRPr="00232B24">
        <w:rPr>
          <w:sz w:val="30"/>
          <w:szCs w:val="30"/>
        </w:rPr>
        <w:t xml:space="preserve">  исходное  положение.  </w:t>
      </w:r>
      <w:proofErr w:type="gramStart"/>
      <w:r w:rsidRPr="00232B24">
        <w:rPr>
          <w:sz w:val="30"/>
          <w:szCs w:val="30"/>
        </w:rPr>
        <w:t>Во  время</w:t>
      </w:r>
      <w:proofErr w:type="gramEnd"/>
      <w:r w:rsidRPr="00232B24">
        <w:rPr>
          <w:sz w:val="30"/>
          <w:szCs w:val="30"/>
        </w:rPr>
        <w:t xml:space="preserve"> выполнения  упражнения не допускается сгибать ноги и туловище, скрещивать и разводить ноги в стороны, выполнять наклоны и прогибы туловища, а также делать паузы отдыха между упражнениями более 5 секунд. Засчитывается количество сгибаний и разгибаний рук без нарушения указанных требований.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i/>
          <w:sz w:val="30"/>
          <w:szCs w:val="30"/>
        </w:rPr>
        <w:t>Поднимание туловища за 1 минуту</w:t>
      </w:r>
      <w:r w:rsidRPr="00232B24">
        <w:rPr>
          <w:sz w:val="30"/>
          <w:szCs w:val="30"/>
        </w:rPr>
        <w:t xml:space="preserve"> выполняется на гимнастическом </w:t>
      </w:r>
      <w:proofErr w:type="gramStart"/>
      <w:r w:rsidRPr="00232B24">
        <w:rPr>
          <w:sz w:val="30"/>
          <w:szCs w:val="30"/>
        </w:rPr>
        <w:t>мате  из</w:t>
      </w:r>
      <w:proofErr w:type="gramEnd"/>
      <w:r w:rsidRPr="00232B24">
        <w:rPr>
          <w:sz w:val="30"/>
          <w:szCs w:val="30"/>
        </w:rPr>
        <w:t xml:space="preserve">  исходного  положения  «лежа  на  спине,  руки  </w:t>
      </w:r>
      <w:proofErr w:type="spellStart"/>
      <w:r w:rsidRPr="00232B24">
        <w:rPr>
          <w:sz w:val="30"/>
          <w:szCs w:val="30"/>
        </w:rPr>
        <w:t>скрестно</w:t>
      </w:r>
      <w:proofErr w:type="spellEnd"/>
      <w:r w:rsidRPr="00232B24">
        <w:rPr>
          <w:sz w:val="30"/>
          <w:szCs w:val="30"/>
        </w:rPr>
        <w:t xml:space="preserve">  перед грудью, ладони на локтевых суставах, стопы ног зафиксированы». Угол в коленном суставе составляет 90 градусов.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sz w:val="30"/>
          <w:szCs w:val="30"/>
        </w:rPr>
        <w:t>Каждому  учащемуся</w:t>
      </w:r>
      <w:proofErr w:type="gramEnd"/>
      <w:r w:rsidRPr="00232B24">
        <w:rPr>
          <w:sz w:val="30"/>
          <w:szCs w:val="30"/>
        </w:rPr>
        <w:t xml:space="preserve">  предоставляется  одна  попытка.  </w:t>
      </w:r>
      <w:proofErr w:type="gramStart"/>
      <w:r w:rsidRPr="00232B24">
        <w:rPr>
          <w:sz w:val="30"/>
          <w:szCs w:val="30"/>
        </w:rPr>
        <w:t>Во  время</w:t>
      </w:r>
      <w:proofErr w:type="gramEnd"/>
      <w:r w:rsidRPr="00232B24">
        <w:rPr>
          <w:sz w:val="30"/>
          <w:szCs w:val="30"/>
        </w:rPr>
        <w:t xml:space="preserve"> выполнения  упражнения  не  допускаются  рывки  руками.  Засчитывается </w:t>
      </w:r>
      <w:proofErr w:type="gramStart"/>
      <w:r w:rsidRPr="00232B24">
        <w:rPr>
          <w:sz w:val="30"/>
          <w:szCs w:val="30"/>
        </w:rPr>
        <w:t>количество  наклонов</w:t>
      </w:r>
      <w:proofErr w:type="gramEnd"/>
      <w:r w:rsidRPr="00232B24">
        <w:rPr>
          <w:sz w:val="30"/>
          <w:szCs w:val="30"/>
        </w:rPr>
        <w:t xml:space="preserve">  туловища  при  касании  локтевых  и  коленных </w:t>
      </w:r>
      <w:r w:rsidRPr="00232B24">
        <w:rPr>
          <w:sz w:val="30"/>
          <w:szCs w:val="30"/>
        </w:rPr>
        <w:lastRenderedPageBreak/>
        <w:t xml:space="preserve">суставов  с  последующим  опусканием  на  спину  и  касанием  лопатками гимнастического мата.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Поднимание  и</w:t>
      </w:r>
      <w:proofErr w:type="gramEnd"/>
      <w:r w:rsidRPr="00232B24">
        <w:rPr>
          <w:i/>
          <w:sz w:val="30"/>
          <w:szCs w:val="30"/>
        </w:rPr>
        <w:t xml:space="preserve">  опускание  прямых  ног  за  1  минуту</w:t>
      </w:r>
      <w:r w:rsidRPr="00232B24">
        <w:rPr>
          <w:sz w:val="30"/>
          <w:szCs w:val="30"/>
        </w:rPr>
        <w:t xml:space="preserve">  выполняется  на гимнастическом  мате  из  исходного  положения  «лежа  на  спине,  руки  за головой,  прямые  ноги  вместе».  </w:t>
      </w:r>
      <w:proofErr w:type="gramStart"/>
      <w:r w:rsidRPr="00232B24">
        <w:rPr>
          <w:sz w:val="30"/>
          <w:szCs w:val="30"/>
        </w:rPr>
        <w:t>Учитель  или</w:t>
      </w:r>
      <w:proofErr w:type="gramEnd"/>
      <w:r w:rsidRPr="00232B24">
        <w:rPr>
          <w:sz w:val="30"/>
          <w:szCs w:val="30"/>
        </w:rPr>
        <w:t xml:space="preserve">  другой  учащийся располагается  со  стороны  головы  тестируемого  и  удерживает  его  за локтевые  суставы.  </w:t>
      </w:r>
      <w:proofErr w:type="gramStart"/>
      <w:r w:rsidRPr="00232B24">
        <w:rPr>
          <w:sz w:val="30"/>
          <w:szCs w:val="30"/>
        </w:rPr>
        <w:t>По  сигналу</w:t>
      </w:r>
      <w:proofErr w:type="gramEnd"/>
      <w:r w:rsidRPr="00232B24">
        <w:rPr>
          <w:sz w:val="30"/>
          <w:szCs w:val="30"/>
        </w:rPr>
        <w:t xml:space="preserve">  учителя  (одновременно  включается секундомер)  учащийся  поднимает  прямые  ноги  до  угла  90  градусов  до касания  голенью  гимнастической  палки,  заранее  закрепленной  в неподвижном положении или удерживаемой учителем. Затем испытуемый опускает ноги до касания пятками гимнастического мата. Засчитывается количество полных циклов (поднимание и опускание) в течение 1 минуты.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Бросок  набивного</w:t>
      </w:r>
      <w:proofErr w:type="gramEnd"/>
      <w:r w:rsidRPr="00232B24">
        <w:rPr>
          <w:i/>
          <w:sz w:val="30"/>
          <w:szCs w:val="30"/>
        </w:rPr>
        <w:t xml:space="preserve">  мяча</w:t>
      </w:r>
      <w:r w:rsidRPr="00232B24">
        <w:rPr>
          <w:sz w:val="30"/>
          <w:szCs w:val="30"/>
        </w:rPr>
        <w:t xml:space="preserve">  из-за  головы  двумя  руками  выполняется  в спортивном зале из исходного положения «сидя ноги врозь, пятки ног на контрольной линии». Используется мяч весом 1 кг. Учащийся удерживает мяч двумя руками над головой, затем сгибает руки в локтевых суставах, </w:t>
      </w:r>
      <w:proofErr w:type="gramStart"/>
      <w:r w:rsidRPr="00232B24">
        <w:rPr>
          <w:sz w:val="30"/>
          <w:szCs w:val="30"/>
        </w:rPr>
        <w:t>опускает  мяч</w:t>
      </w:r>
      <w:proofErr w:type="gramEnd"/>
      <w:r w:rsidRPr="00232B24">
        <w:rPr>
          <w:sz w:val="30"/>
          <w:szCs w:val="30"/>
        </w:rPr>
        <w:t xml:space="preserve">  за  голову  и  резким  движением  бросает  его  вперед-вверх. </w:t>
      </w:r>
      <w:proofErr w:type="gramStart"/>
      <w:r w:rsidRPr="00232B24">
        <w:rPr>
          <w:sz w:val="30"/>
          <w:szCs w:val="30"/>
        </w:rPr>
        <w:t>Каждому  учащемуся</w:t>
      </w:r>
      <w:proofErr w:type="gramEnd"/>
      <w:r w:rsidRPr="00232B24">
        <w:rPr>
          <w:sz w:val="30"/>
          <w:szCs w:val="30"/>
        </w:rPr>
        <w:t xml:space="preserve">  предоставляется  3  попытки  подряд.  Результат измеряется с точностью до 1 сантиметра. Засчитывается лучший результат из трех попыток.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Наклон  вперед</w:t>
      </w:r>
      <w:proofErr w:type="gramEnd"/>
      <w:r w:rsidRPr="00232B24">
        <w:rPr>
          <w:i/>
          <w:sz w:val="30"/>
          <w:szCs w:val="30"/>
        </w:rPr>
        <w:t xml:space="preserve">  из  исходного  положения  «сидя  на  полу».</w:t>
      </w:r>
      <w:r w:rsidRPr="00232B24">
        <w:rPr>
          <w:sz w:val="30"/>
          <w:szCs w:val="30"/>
        </w:rPr>
        <w:t xml:space="preserve">  Учащийся </w:t>
      </w:r>
      <w:proofErr w:type="gramStart"/>
      <w:r w:rsidRPr="00232B24">
        <w:rPr>
          <w:sz w:val="30"/>
          <w:szCs w:val="30"/>
        </w:rPr>
        <w:t>садится  на</w:t>
      </w:r>
      <w:proofErr w:type="gramEnd"/>
      <w:r w:rsidRPr="00232B24">
        <w:rPr>
          <w:sz w:val="30"/>
          <w:szCs w:val="30"/>
        </w:rPr>
        <w:t xml:space="preserve">  пол,  со  стороны  знака  «–»  (минус),  пятки  на ширине  таза  на линии  «ОВ»  упираются  в  упоры  для  ног,  стопы  вертикально.  Два </w:t>
      </w:r>
      <w:proofErr w:type="gramStart"/>
      <w:r w:rsidRPr="00232B24">
        <w:rPr>
          <w:sz w:val="30"/>
          <w:szCs w:val="30"/>
        </w:rPr>
        <w:t>помощника  с</w:t>
      </w:r>
      <w:proofErr w:type="gramEnd"/>
      <w:r w:rsidRPr="00232B24">
        <w:rPr>
          <w:sz w:val="30"/>
          <w:szCs w:val="30"/>
        </w:rPr>
        <w:t xml:space="preserve">  двух  сторон  прижимают  его  колени  к  полу,  не  позволяя сгибать ноги в коленных суставах. </w:t>
      </w:r>
      <w:proofErr w:type="gramStart"/>
      <w:r w:rsidRPr="00232B24">
        <w:rPr>
          <w:sz w:val="30"/>
          <w:szCs w:val="30"/>
        </w:rPr>
        <w:t>Тестируемый  кладет</w:t>
      </w:r>
      <w:proofErr w:type="gramEnd"/>
      <w:r w:rsidRPr="00232B24">
        <w:rPr>
          <w:sz w:val="30"/>
          <w:szCs w:val="30"/>
        </w:rPr>
        <w:t xml:space="preserve">  одну  ладонь  на  тыльную  сторону  другой ладони, опускает руки на пол, выполняет два предварительных наклона, скользя  ладонями  рук  вдоль  измерительной  линейки  по  линии  СД.  На </w:t>
      </w:r>
      <w:proofErr w:type="gramStart"/>
      <w:r w:rsidRPr="00232B24">
        <w:rPr>
          <w:sz w:val="30"/>
          <w:szCs w:val="30"/>
        </w:rPr>
        <w:t>третьем  наклоне</w:t>
      </w:r>
      <w:proofErr w:type="gramEnd"/>
      <w:r w:rsidRPr="00232B24">
        <w:rPr>
          <w:sz w:val="30"/>
          <w:szCs w:val="30"/>
        </w:rPr>
        <w:t xml:space="preserve">  учащийся  максимально  наклоняется  вперед  и  в  этом положении  задерживается  на  три  секунды.  </w:t>
      </w:r>
      <w:proofErr w:type="gramStart"/>
      <w:r w:rsidRPr="00232B24">
        <w:rPr>
          <w:sz w:val="30"/>
          <w:szCs w:val="30"/>
        </w:rPr>
        <w:t>Результат  фиксируется</w:t>
      </w:r>
      <w:proofErr w:type="gramEnd"/>
      <w:r w:rsidRPr="00232B24">
        <w:rPr>
          <w:sz w:val="30"/>
          <w:szCs w:val="30"/>
        </w:rPr>
        <w:t xml:space="preserve">  по отметке,  достигнутой  кончиками  сомкнутых  (!)  средних  пальцев  рук,  и определяется с точностью до 1 сантиметра.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noProof/>
          <w:sz w:val="30"/>
          <w:szCs w:val="30"/>
        </w:rPr>
        <w:drawing>
          <wp:inline distT="0" distB="0" distL="0" distR="0" wp14:anchorId="357CB5C0" wp14:editId="0C5544B8">
            <wp:extent cx="49815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Наклон  вперед</w:t>
      </w:r>
      <w:proofErr w:type="gramEnd"/>
      <w:r w:rsidRPr="00232B24">
        <w:rPr>
          <w:i/>
          <w:sz w:val="30"/>
          <w:szCs w:val="30"/>
        </w:rPr>
        <w:t xml:space="preserve">  из  исходного  положения  «стоя  на  гимнастической скамейке».</w:t>
      </w:r>
      <w:r w:rsidRPr="00232B24">
        <w:rPr>
          <w:sz w:val="30"/>
          <w:szCs w:val="30"/>
        </w:rPr>
        <w:t xml:space="preserve">  </w:t>
      </w:r>
      <w:proofErr w:type="gramStart"/>
      <w:r w:rsidRPr="00232B24">
        <w:rPr>
          <w:sz w:val="30"/>
          <w:szCs w:val="30"/>
        </w:rPr>
        <w:t>Для  оценки</w:t>
      </w:r>
      <w:proofErr w:type="gramEnd"/>
      <w:r w:rsidRPr="00232B24">
        <w:rPr>
          <w:sz w:val="30"/>
          <w:szCs w:val="30"/>
        </w:rPr>
        <w:t xml:space="preserve">  результата  используется  измерительная  линейка, прикрепленная  вертикально  к  гимнастической  скамейке.  Учащийся </w:t>
      </w:r>
      <w:proofErr w:type="gramStart"/>
      <w:r w:rsidRPr="00232B24">
        <w:rPr>
          <w:sz w:val="30"/>
          <w:szCs w:val="30"/>
        </w:rPr>
        <w:t>принимает  исходное</w:t>
      </w:r>
      <w:proofErr w:type="gramEnd"/>
      <w:r w:rsidRPr="00232B24">
        <w:rPr>
          <w:sz w:val="30"/>
          <w:szCs w:val="30"/>
        </w:rPr>
        <w:t xml:space="preserve">  положение,  пятки  и  носки  ног  вместе.  </w:t>
      </w:r>
      <w:proofErr w:type="gramStart"/>
      <w:r w:rsidRPr="00232B24">
        <w:rPr>
          <w:sz w:val="30"/>
          <w:szCs w:val="30"/>
        </w:rPr>
        <w:t>Носки  не</w:t>
      </w:r>
      <w:proofErr w:type="gramEnd"/>
      <w:r w:rsidRPr="00232B24">
        <w:rPr>
          <w:sz w:val="30"/>
          <w:szCs w:val="30"/>
        </w:rPr>
        <w:t xml:space="preserve"> выходят  за  край  гимнастической  скамейки.  </w:t>
      </w:r>
      <w:proofErr w:type="gramStart"/>
      <w:r w:rsidRPr="00232B24">
        <w:rPr>
          <w:sz w:val="30"/>
          <w:szCs w:val="30"/>
        </w:rPr>
        <w:t>Тестируемый  кладет</w:t>
      </w:r>
      <w:proofErr w:type="gramEnd"/>
      <w:r w:rsidRPr="00232B24">
        <w:rPr>
          <w:sz w:val="30"/>
          <w:szCs w:val="30"/>
        </w:rPr>
        <w:t xml:space="preserve">  одну ладонь  на  тыльную  сторону  другой  ладони,  выполняет  два предварительных  наклона,  скользя  ладонями  рук  вдоль  измерительной </w:t>
      </w:r>
      <w:r w:rsidRPr="00232B24">
        <w:rPr>
          <w:sz w:val="30"/>
          <w:szCs w:val="30"/>
        </w:rPr>
        <w:lastRenderedPageBreak/>
        <w:t xml:space="preserve">линейки. На третьем наклоне учащийся максимально наклоняется вперед </w:t>
      </w:r>
      <w:proofErr w:type="gramStart"/>
      <w:r w:rsidRPr="00232B24">
        <w:rPr>
          <w:sz w:val="30"/>
          <w:szCs w:val="30"/>
        </w:rPr>
        <w:t>и  в</w:t>
      </w:r>
      <w:proofErr w:type="gramEnd"/>
      <w:r w:rsidRPr="00232B24">
        <w:rPr>
          <w:sz w:val="30"/>
          <w:szCs w:val="30"/>
        </w:rPr>
        <w:t xml:space="preserve">  этом  положении  задерживается  на  три  секунды.  </w:t>
      </w:r>
      <w:proofErr w:type="gramStart"/>
      <w:r w:rsidRPr="00232B24">
        <w:rPr>
          <w:sz w:val="30"/>
          <w:szCs w:val="30"/>
        </w:rPr>
        <w:t>Не  допускается</w:t>
      </w:r>
      <w:proofErr w:type="gramEnd"/>
      <w:r w:rsidRPr="00232B24">
        <w:rPr>
          <w:sz w:val="30"/>
          <w:szCs w:val="30"/>
        </w:rPr>
        <w:t xml:space="preserve"> сгибание  ног  в  коленных  суставах.  </w:t>
      </w:r>
      <w:proofErr w:type="gramStart"/>
      <w:r w:rsidRPr="00232B24">
        <w:rPr>
          <w:sz w:val="30"/>
          <w:szCs w:val="30"/>
        </w:rPr>
        <w:t>Результат  фиксируется</w:t>
      </w:r>
      <w:proofErr w:type="gramEnd"/>
      <w:r w:rsidRPr="00232B24">
        <w:rPr>
          <w:sz w:val="30"/>
          <w:szCs w:val="30"/>
        </w:rPr>
        <w:t xml:space="preserve">  по  отметке, достигнутой  кончиками  сомкнутых  (!)  средних  пальцев  рук,  и определяется с точностью до 1 сантиметра. 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i/>
          <w:sz w:val="30"/>
          <w:szCs w:val="30"/>
        </w:rPr>
        <w:t>Бег 1000, 1500 метров</w:t>
      </w:r>
      <w:r w:rsidRPr="00232B24">
        <w:rPr>
          <w:sz w:val="30"/>
          <w:szCs w:val="30"/>
        </w:rPr>
        <w:t xml:space="preserve"> выполняется на беговой дорожке стадиона с высокого старта. Каждому учащемуся предоставляется одна попытка. Не </w:t>
      </w:r>
      <w:proofErr w:type="gramStart"/>
      <w:r w:rsidRPr="00232B24">
        <w:rPr>
          <w:sz w:val="30"/>
          <w:szCs w:val="30"/>
        </w:rPr>
        <w:t>допускается  переходить</w:t>
      </w:r>
      <w:proofErr w:type="gramEnd"/>
      <w:r w:rsidRPr="00232B24">
        <w:rPr>
          <w:sz w:val="30"/>
          <w:szCs w:val="30"/>
        </w:rPr>
        <w:t xml:space="preserve">  на  шаг,  останавливаться  для  отдыха  или «срезать»  дистанцию.  </w:t>
      </w:r>
      <w:proofErr w:type="gramStart"/>
      <w:r w:rsidRPr="00232B24">
        <w:rPr>
          <w:sz w:val="30"/>
          <w:szCs w:val="30"/>
        </w:rPr>
        <w:t>Учащимся,  нарушившим</w:t>
      </w:r>
      <w:proofErr w:type="gramEnd"/>
      <w:r w:rsidRPr="00232B24">
        <w:rPr>
          <w:sz w:val="30"/>
          <w:szCs w:val="30"/>
        </w:rPr>
        <w:t xml:space="preserve">  указанные  требования,  а также  не  финишировавшим,  в  протокол  выполнения  тестовых упражнений выставляется «0» баллов. Результат измеряется с точностью до 1 секунды.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i/>
          <w:sz w:val="30"/>
          <w:szCs w:val="30"/>
        </w:rPr>
        <w:t xml:space="preserve">6-минутный бег </w:t>
      </w:r>
      <w:r w:rsidRPr="00232B24">
        <w:rPr>
          <w:sz w:val="30"/>
          <w:szCs w:val="30"/>
        </w:rPr>
        <w:t xml:space="preserve">выполняется на беговой дорожке стадиона, которая предварительно размечается на каждые 10 или 20 метров. Рекомендуется </w:t>
      </w:r>
      <w:proofErr w:type="gramStart"/>
      <w:r w:rsidRPr="00232B24">
        <w:rPr>
          <w:sz w:val="30"/>
          <w:szCs w:val="30"/>
        </w:rPr>
        <w:t>проводить  забеги</w:t>
      </w:r>
      <w:proofErr w:type="gramEnd"/>
      <w:r w:rsidRPr="00232B24">
        <w:rPr>
          <w:sz w:val="30"/>
          <w:szCs w:val="30"/>
        </w:rPr>
        <w:t xml:space="preserve">  раздельно  среди  юношей  и  девушек.  </w:t>
      </w:r>
      <w:proofErr w:type="gramStart"/>
      <w:r w:rsidRPr="00232B24">
        <w:rPr>
          <w:sz w:val="30"/>
          <w:szCs w:val="30"/>
        </w:rPr>
        <w:t>Во  время</w:t>
      </w:r>
      <w:proofErr w:type="gramEnd"/>
      <w:r w:rsidRPr="00232B24">
        <w:rPr>
          <w:sz w:val="30"/>
          <w:szCs w:val="30"/>
        </w:rPr>
        <w:t xml:space="preserve">  бега учитель  считает  количество  кругов,  которые  преодолели  учащиеся.  По </w:t>
      </w:r>
      <w:proofErr w:type="gramStart"/>
      <w:r w:rsidRPr="00232B24">
        <w:rPr>
          <w:sz w:val="30"/>
          <w:szCs w:val="30"/>
        </w:rPr>
        <w:t>истечении  шести</w:t>
      </w:r>
      <w:proofErr w:type="gramEnd"/>
      <w:r w:rsidRPr="00232B24">
        <w:rPr>
          <w:sz w:val="30"/>
          <w:szCs w:val="30"/>
        </w:rPr>
        <w:t xml:space="preserve">  минут  учитель  подает  звуковой  сигнал  (например, свисток), после которого учащиеся переходят на шаг, запомнив место, где их  застал  сигнал.  </w:t>
      </w:r>
      <w:proofErr w:type="gramStart"/>
      <w:r w:rsidRPr="00232B24">
        <w:rPr>
          <w:sz w:val="30"/>
          <w:szCs w:val="30"/>
        </w:rPr>
        <w:t>Затем  учитель</w:t>
      </w:r>
      <w:proofErr w:type="gramEnd"/>
      <w:r w:rsidRPr="00232B24">
        <w:rPr>
          <w:sz w:val="30"/>
          <w:szCs w:val="30"/>
        </w:rPr>
        <w:t xml:space="preserve">  индивидуально  высчитывает  каждому учащемуся  длину  преодоленной  им  дистанции  с  учетом  количества полных  кругов  и той части  беговой дорожки,  где  учащийся перешел на шаг.  При выполнении тестового упражнения не допускается переходить на шаг, останавливаться для отдыха или «срезать» дистанцию. Учащимся, </w:t>
      </w:r>
      <w:proofErr w:type="gramStart"/>
      <w:r w:rsidRPr="00232B24">
        <w:rPr>
          <w:sz w:val="30"/>
          <w:szCs w:val="30"/>
        </w:rPr>
        <w:t>нарушившим  указанные</w:t>
      </w:r>
      <w:proofErr w:type="gramEnd"/>
      <w:r w:rsidRPr="00232B24">
        <w:rPr>
          <w:sz w:val="30"/>
          <w:szCs w:val="30"/>
        </w:rPr>
        <w:t xml:space="preserve">  правила,  а  также  не  финишировавшим,  в протокол  выполнения  тестовых  упражнений  выставляется  «0»  баллов. Результат измеряется с точностью до 10 метров.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proofErr w:type="gramStart"/>
      <w:r w:rsidRPr="00232B24">
        <w:rPr>
          <w:i/>
          <w:sz w:val="30"/>
          <w:szCs w:val="30"/>
        </w:rPr>
        <w:t>Ходьба  1500</w:t>
      </w:r>
      <w:proofErr w:type="gramEnd"/>
      <w:r w:rsidRPr="00232B24">
        <w:rPr>
          <w:i/>
          <w:sz w:val="30"/>
          <w:szCs w:val="30"/>
        </w:rPr>
        <w:t>,  2000  метров</w:t>
      </w:r>
      <w:r w:rsidRPr="00232B24">
        <w:rPr>
          <w:sz w:val="30"/>
          <w:szCs w:val="30"/>
        </w:rPr>
        <w:t xml:space="preserve">  выполняется  на  беговой  дорожке стадиона. Рекомендуется выполнять тестовое упражнение раздельно среди </w:t>
      </w:r>
      <w:proofErr w:type="gramStart"/>
      <w:r w:rsidRPr="00232B24">
        <w:rPr>
          <w:sz w:val="30"/>
          <w:szCs w:val="30"/>
        </w:rPr>
        <w:t>мальчиков  и</w:t>
      </w:r>
      <w:proofErr w:type="gramEnd"/>
      <w:r w:rsidRPr="00232B24">
        <w:rPr>
          <w:sz w:val="30"/>
          <w:szCs w:val="30"/>
        </w:rPr>
        <w:t xml:space="preserve">  девочек.  </w:t>
      </w:r>
      <w:proofErr w:type="gramStart"/>
      <w:r w:rsidRPr="00232B24">
        <w:rPr>
          <w:sz w:val="30"/>
          <w:szCs w:val="30"/>
        </w:rPr>
        <w:t>При  выполнении</w:t>
      </w:r>
      <w:proofErr w:type="gramEnd"/>
      <w:r w:rsidRPr="00232B24">
        <w:rPr>
          <w:sz w:val="30"/>
          <w:szCs w:val="30"/>
        </w:rPr>
        <w:t xml:space="preserve">  тестового  упражнения  не допускается переходить на бег, чередовать бег с ходьбой, останавливаться для отдыха или «срезать» дистанцию. Учащимся, нарушившим указанные правила, а также не финишировавшим, в протокол выполнения тестовых </w:t>
      </w:r>
      <w:proofErr w:type="gramStart"/>
      <w:r w:rsidRPr="00232B24">
        <w:rPr>
          <w:sz w:val="30"/>
          <w:szCs w:val="30"/>
        </w:rPr>
        <w:t>упражнений  выставляется</w:t>
      </w:r>
      <w:proofErr w:type="gramEnd"/>
      <w:r w:rsidRPr="00232B24">
        <w:rPr>
          <w:sz w:val="30"/>
          <w:szCs w:val="30"/>
        </w:rPr>
        <w:t xml:space="preserve">  «0»  баллов.  </w:t>
      </w:r>
      <w:proofErr w:type="gramStart"/>
      <w:r w:rsidRPr="00232B24">
        <w:rPr>
          <w:sz w:val="30"/>
          <w:szCs w:val="30"/>
        </w:rPr>
        <w:t>Время  преодоления</w:t>
      </w:r>
      <w:proofErr w:type="gramEnd"/>
      <w:r w:rsidRPr="00232B24">
        <w:rPr>
          <w:sz w:val="30"/>
          <w:szCs w:val="30"/>
        </w:rPr>
        <w:t xml:space="preserve">  дистанции измеряется с точностью до 0,1 сек. </w:t>
      </w:r>
    </w:p>
    <w:p w:rsidR="00EB67F3" w:rsidRPr="00232B24" w:rsidRDefault="00EB67F3" w:rsidP="00EB67F3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cr/>
      </w:r>
    </w:p>
    <w:p w:rsidR="00EB67F3" w:rsidRPr="00232B24" w:rsidRDefault="00EB67F3" w:rsidP="00EB67F3">
      <w:pPr>
        <w:rPr>
          <w:sz w:val="30"/>
          <w:szCs w:val="30"/>
        </w:rPr>
      </w:pPr>
      <w:r w:rsidRPr="00232B24">
        <w:rPr>
          <w:sz w:val="30"/>
          <w:szCs w:val="30"/>
        </w:rPr>
        <w:br w:type="page"/>
      </w:r>
    </w:p>
    <w:p w:rsidR="00EB67F3" w:rsidRPr="00232B24" w:rsidRDefault="00EB67F3" w:rsidP="00EB67F3">
      <w:pPr>
        <w:ind w:firstLine="709"/>
        <w:jc w:val="right"/>
        <w:rPr>
          <w:i/>
          <w:sz w:val="30"/>
          <w:szCs w:val="30"/>
        </w:rPr>
        <w:sectPr w:rsidR="00EB67F3" w:rsidRPr="00232B24" w:rsidSect="00B4155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67F3" w:rsidRPr="00232B24" w:rsidRDefault="00EB67F3" w:rsidP="00EB67F3">
      <w:pPr>
        <w:ind w:left="9498"/>
        <w:jc w:val="right"/>
        <w:rPr>
          <w:i/>
          <w:sz w:val="30"/>
          <w:szCs w:val="30"/>
        </w:rPr>
      </w:pPr>
      <w:r w:rsidRPr="00232B24">
        <w:rPr>
          <w:i/>
          <w:sz w:val="30"/>
          <w:szCs w:val="30"/>
        </w:rPr>
        <w:lastRenderedPageBreak/>
        <w:t>Приложение 2</w:t>
      </w:r>
    </w:p>
    <w:p w:rsidR="00EB67F3" w:rsidRPr="00232B24" w:rsidRDefault="00EB67F3" w:rsidP="00EB67F3">
      <w:pPr>
        <w:spacing w:line="280" w:lineRule="exact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Протокол экзамена в порядке экстерната </w:t>
      </w:r>
    </w:p>
    <w:p w:rsidR="00EB67F3" w:rsidRPr="00232B24" w:rsidRDefault="00EB67F3" w:rsidP="00EB67F3">
      <w:pPr>
        <w:spacing w:line="280" w:lineRule="exact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«Физическая культура и здоровье»</w:t>
      </w:r>
    </w:p>
    <w:p w:rsidR="00EB67F3" w:rsidRPr="00232B24" w:rsidRDefault="00EB67F3" w:rsidP="00EB67F3">
      <w:pPr>
        <w:spacing w:line="280" w:lineRule="exact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при освоении содержания образовательной программы базового образования</w:t>
      </w:r>
    </w:p>
    <w:p w:rsidR="00EB67F3" w:rsidRPr="00232B24" w:rsidRDefault="00EB67F3" w:rsidP="00EB67F3">
      <w:pPr>
        <w:widowControl w:val="0"/>
        <w:tabs>
          <w:tab w:val="left" w:pos="907"/>
        </w:tabs>
        <w:autoSpaceDE w:val="0"/>
        <w:autoSpaceDN w:val="0"/>
        <w:adjustRightInd w:val="0"/>
        <w:spacing w:line="260" w:lineRule="exact"/>
        <w:jc w:val="center"/>
        <w:rPr>
          <w:sz w:val="26"/>
        </w:rPr>
      </w:pPr>
    </w:p>
    <w:tbl>
      <w:tblPr>
        <w:tblpPr w:leftFromText="180" w:rightFromText="180" w:vertAnchor="text" w:horzAnchor="margin" w:tblpXSpec="center" w:tblpY="11"/>
        <w:tblOverlap w:val="never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804"/>
        <w:gridCol w:w="798"/>
        <w:gridCol w:w="586"/>
        <w:gridCol w:w="425"/>
        <w:gridCol w:w="567"/>
        <w:gridCol w:w="709"/>
        <w:gridCol w:w="709"/>
        <w:gridCol w:w="992"/>
        <w:gridCol w:w="709"/>
        <w:gridCol w:w="850"/>
        <w:gridCol w:w="990"/>
        <w:gridCol w:w="428"/>
        <w:gridCol w:w="580"/>
        <w:gridCol w:w="837"/>
        <w:gridCol w:w="646"/>
        <w:gridCol w:w="488"/>
        <w:gridCol w:w="1822"/>
      </w:tblGrid>
      <w:tr w:rsidR="00EB67F3" w:rsidRPr="00232B24" w:rsidTr="006E4052">
        <w:trPr>
          <w:cantSplit/>
          <w:trHeight w:val="27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232B24">
              <w:rPr>
                <w:bCs/>
                <w:sz w:val="26"/>
                <w:lang w:val="de-DE"/>
              </w:rPr>
              <w:t>№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232B24">
              <w:rPr>
                <w:bCs/>
                <w:sz w:val="26"/>
                <w:lang w:val="de-D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Фамилия</w:t>
            </w:r>
            <w:proofErr w:type="spellEnd"/>
            <w:r w:rsidRPr="00232B24">
              <w:rPr>
                <w:bCs/>
                <w:sz w:val="26"/>
                <w:lang w:val="de-DE"/>
              </w:rPr>
              <w:t xml:space="preserve">, </w:t>
            </w:r>
            <w:proofErr w:type="spellStart"/>
            <w:r w:rsidRPr="00232B24">
              <w:rPr>
                <w:bCs/>
                <w:sz w:val="26"/>
                <w:lang w:val="de-DE"/>
              </w:rPr>
              <w:t>имя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учащегося</w:t>
            </w:r>
            <w:proofErr w:type="spellEnd"/>
          </w:p>
        </w:tc>
        <w:tc>
          <w:tcPr>
            <w:tcW w:w="11118" w:type="dxa"/>
            <w:gridSpan w:val="16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Отметки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Итоговая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отметка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за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экзамен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  <w:trHeight w:val="41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 w:val="restart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за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232B24">
              <w:rPr>
                <w:bCs/>
                <w:sz w:val="26"/>
                <w:lang w:val="de-DE"/>
              </w:rPr>
              <w:t xml:space="preserve">1-й </w:t>
            </w:r>
            <w:proofErr w:type="spellStart"/>
            <w:r w:rsidRPr="00232B24">
              <w:rPr>
                <w:bCs/>
                <w:sz w:val="26"/>
                <w:lang w:val="de-DE"/>
              </w:rPr>
              <w:t>этапэкза-мена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 w:val="restart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за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232B24">
              <w:rPr>
                <w:bCs/>
                <w:sz w:val="26"/>
                <w:lang w:val="de-DE"/>
              </w:rPr>
              <w:t xml:space="preserve">2-й </w:t>
            </w:r>
            <w:proofErr w:type="spellStart"/>
            <w:r w:rsidRPr="00232B24">
              <w:rPr>
                <w:bCs/>
                <w:sz w:val="26"/>
                <w:lang w:val="de-DE"/>
              </w:rPr>
              <w:t>этапэкза-мена</w:t>
            </w:r>
            <w:proofErr w:type="spellEnd"/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516" w:type="dxa"/>
            <w:gridSpan w:val="14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232B24">
              <w:rPr>
                <w:bCs/>
                <w:sz w:val="26"/>
                <w:lang w:val="de-DE"/>
              </w:rPr>
              <w:t>за</w:t>
            </w:r>
            <w:proofErr w:type="spellEnd"/>
            <w:r w:rsidRPr="00232B24">
              <w:rPr>
                <w:bCs/>
                <w:sz w:val="26"/>
                <w:lang w:val="de-DE"/>
              </w:rPr>
              <w:t xml:space="preserve"> 3-й </w:t>
            </w:r>
            <w:proofErr w:type="spellStart"/>
            <w:r w:rsidRPr="00232B24">
              <w:rPr>
                <w:bCs/>
                <w:sz w:val="26"/>
                <w:lang w:val="de-DE"/>
              </w:rPr>
              <w:t>этап</w:t>
            </w:r>
            <w:proofErr w:type="spellEnd"/>
            <w:r w:rsidRPr="00232B24">
              <w:rPr>
                <w:bCs/>
                <w:sz w:val="26"/>
                <w:lang w:val="be-BY"/>
              </w:rPr>
              <w:t xml:space="preserve"> </w:t>
            </w:r>
            <w:proofErr w:type="spellStart"/>
            <w:r w:rsidRPr="00232B24">
              <w:rPr>
                <w:bCs/>
                <w:sz w:val="26"/>
                <w:lang w:val="de-DE"/>
              </w:rPr>
              <w:t>экзамена</w:t>
            </w:r>
            <w:proofErr w:type="spellEnd"/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  <w:trHeight w:val="179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011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proofErr w:type="spellStart"/>
            <w:r w:rsidRPr="00232B24">
              <w:rPr>
                <w:sz w:val="26"/>
                <w:lang w:val="de-DE"/>
              </w:rPr>
              <w:t>Бег</w:t>
            </w:r>
            <w:proofErr w:type="spellEnd"/>
            <w:r w:rsidRPr="00232B24">
              <w:rPr>
                <w:sz w:val="26"/>
                <w:lang w:val="de-DE"/>
              </w:rPr>
              <w:br/>
              <w:t>30 м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(</w:t>
            </w:r>
            <w:proofErr w:type="spellStart"/>
            <w:r w:rsidRPr="00232B24">
              <w:rPr>
                <w:sz w:val="26"/>
                <w:lang w:val="de-DE"/>
              </w:rPr>
              <w:t>юн</w:t>
            </w:r>
            <w:proofErr w:type="spellEnd"/>
            <w:r w:rsidRPr="00232B24">
              <w:rPr>
                <w:sz w:val="26"/>
                <w:lang w:val="de-DE"/>
              </w:rPr>
              <w:t xml:space="preserve">., </w:t>
            </w:r>
            <w:proofErr w:type="spellStart"/>
            <w:r w:rsidRPr="00232B24">
              <w:rPr>
                <w:sz w:val="26"/>
                <w:lang w:val="de-DE"/>
              </w:rPr>
              <w:t>дев</w:t>
            </w:r>
            <w:proofErr w:type="spellEnd"/>
            <w:r w:rsidRPr="00232B24">
              <w:rPr>
                <w:sz w:val="26"/>
                <w:lang w:val="de-DE"/>
              </w:rPr>
              <w:t>.)</w:t>
            </w:r>
          </w:p>
        </w:tc>
        <w:tc>
          <w:tcPr>
            <w:tcW w:w="1276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proofErr w:type="spellStart"/>
            <w:r w:rsidRPr="00232B24">
              <w:rPr>
                <w:sz w:val="26"/>
              </w:rPr>
              <w:t>Челноч</w:t>
            </w:r>
            <w:proofErr w:type="spellEnd"/>
            <w:r w:rsidRPr="00232B24">
              <w:rPr>
                <w:sz w:val="26"/>
              </w:rPr>
              <w:t>-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proofErr w:type="spellStart"/>
            <w:r w:rsidRPr="00232B24">
              <w:rPr>
                <w:sz w:val="26"/>
              </w:rPr>
              <w:t>ный</w:t>
            </w:r>
            <w:proofErr w:type="spellEnd"/>
            <w:r w:rsidRPr="00232B24">
              <w:rPr>
                <w:sz w:val="26"/>
              </w:rPr>
              <w:t xml:space="preserve"> бег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4 </w:t>
            </w:r>
            <w:r w:rsidRPr="00232B24">
              <w:rPr>
                <w:sz w:val="26"/>
                <w:lang w:val="de-DE"/>
              </w:rPr>
              <w:sym w:font="Symbol" w:char="F0B4"/>
            </w:r>
            <w:smartTag w:uri="urn:schemas-microsoft-com:office:smarttags" w:element="metricconverter">
              <w:smartTagPr>
                <w:attr w:name="ProductID" w:val="2000 м"/>
              </w:smartTagPr>
              <w:r w:rsidRPr="00232B24">
                <w:rPr>
                  <w:sz w:val="26"/>
                </w:rPr>
                <w:t>9 м</w:t>
              </w:r>
            </w:smartTag>
            <w:r w:rsidRPr="00232B24">
              <w:rPr>
                <w:sz w:val="26"/>
              </w:rPr>
              <w:t xml:space="preserve"> </w:t>
            </w:r>
            <w:r w:rsidRPr="00232B24">
              <w:rPr>
                <w:i/>
                <w:sz w:val="26"/>
              </w:rPr>
              <w:t xml:space="preserve">или </w:t>
            </w:r>
            <w:r w:rsidRPr="00232B24">
              <w:rPr>
                <w:sz w:val="26"/>
              </w:rPr>
              <w:t>прыжки через скакалку за 1 мин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  <w:lang w:val="de-DE"/>
              </w:rPr>
              <w:t>(</w:t>
            </w:r>
            <w:proofErr w:type="spellStart"/>
            <w:r w:rsidRPr="00232B24">
              <w:rPr>
                <w:sz w:val="26"/>
                <w:lang w:val="de-DE"/>
              </w:rPr>
              <w:t>юн</w:t>
            </w:r>
            <w:proofErr w:type="spellEnd"/>
            <w:r w:rsidRPr="00232B24">
              <w:rPr>
                <w:sz w:val="26"/>
              </w:rPr>
              <w:t>.</w:t>
            </w:r>
            <w:r w:rsidRPr="00232B24">
              <w:rPr>
                <w:sz w:val="26"/>
                <w:lang w:val="de-DE"/>
              </w:rPr>
              <w:t xml:space="preserve">, </w:t>
            </w:r>
            <w:proofErr w:type="spellStart"/>
            <w:r w:rsidRPr="00232B24">
              <w:rPr>
                <w:sz w:val="26"/>
                <w:lang w:val="de-DE"/>
              </w:rPr>
              <w:t>дев</w:t>
            </w:r>
            <w:proofErr w:type="spellEnd"/>
            <w:r w:rsidRPr="00232B24">
              <w:rPr>
                <w:sz w:val="26"/>
                <w:lang w:val="de-DE"/>
              </w:rPr>
              <w:t>.)</w:t>
            </w:r>
          </w:p>
        </w:tc>
        <w:tc>
          <w:tcPr>
            <w:tcW w:w="1701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Прыжок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в длину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с места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i/>
                <w:sz w:val="26"/>
              </w:rPr>
              <w:t xml:space="preserve">или </w:t>
            </w:r>
            <w:r w:rsidRPr="00232B24">
              <w:rPr>
                <w:sz w:val="26"/>
              </w:rPr>
              <w:t xml:space="preserve">тройной прыжок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с места толчком двумя ногами (юн.),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прыжок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в длину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с места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i/>
                <w:sz w:val="26"/>
              </w:rPr>
              <w:t>или</w:t>
            </w:r>
            <w:r w:rsidRPr="00232B24">
              <w:rPr>
                <w:sz w:val="26"/>
              </w:rPr>
              <w:t xml:space="preserve"> бросок набивного мяча из-за головы (дев.)</w:t>
            </w:r>
          </w:p>
        </w:tc>
        <w:tc>
          <w:tcPr>
            <w:tcW w:w="1559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proofErr w:type="spellStart"/>
            <w:proofErr w:type="gramStart"/>
            <w:r w:rsidRPr="00232B24">
              <w:rPr>
                <w:sz w:val="26"/>
              </w:rPr>
              <w:t>Подтягива</w:t>
            </w:r>
            <w:proofErr w:type="spellEnd"/>
            <w:r w:rsidRPr="00232B24">
              <w:rPr>
                <w:sz w:val="26"/>
                <w:lang w:val="be-BY"/>
              </w:rPr>
              <w:t>-</w:t>
            </w:r>
            <w:proofErr w:type="spellStart"/>
            <w:r w:rsidRPr="00232B24">
              <w:rPr>
                <w:sz w:val="26"/>
              </w:rPr>
              <w:t>ние</w:t>
            </w:r>
            <w:proofErr w:type="spellEnd"/>
            <w:proofErr w:type="gramEnd"/>
            <w:r w:rsidRPr="00232B24">
              <w:rPr>
                <w:sz w:val="26"/>
              </w:rPr>
              <w:t xml:space="preserve"> в висе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i/>
                <w:sz w:val="26"/>
              </w:rPr>
              <w:t xml:space="preserve">или </w:t>
            </w:r>
            <w:r w:rsidRPr="00232B24">
              <w:rPr>
                <w:sz w:val="26"/>
              </w:rPr>
              <w:t xml:space="preserve">сгибание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и разгибание рук в упоре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на брусьях (юн.), </w:t>
            </w:r>
            <w:proofErr w:type="spellStart"/>
            <w:proofErr w:type="gramStart"/>
            <w:r w:rsidRPr="00232B24">
              <w:rPr>
                <w:sz w:val="26"/>
              </w:rPr>
              <w:t>поднима</w:t>
            </w:r>
            <w:proofErr w:type="spellEnd"/>
            <w:r w:rsidRPr="00232B24">
              <w:rPr>
                <w:sz w:val="26"/>
                <w:lang w:val="be-BY"/>
              </w:rPr>
              <w:t>-</w:t>
            </w:r>
            <w:proofErr w:type="spellStart"/>
            <w:r w:rsidRPr="00232B24">
              <w:rPr>
                <w:sz w:val="26"/>
              </w:rPr>
              <w:t>ние</w:t>
            </w:r>
            <w:proofErr w:type="spellEnd"/>
            <w:proofErr w:type="gramEnd"/>
            <w:r w:rsidRPr="00232B24">
              <w:rPr>
                <w:sz w:val="26"/>
              </w:rPr>
              <w:t xml:space="preserve"> туловища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за 1 мин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i/>
                <w:sz w:val="26"/>
              </w:rPr>
              <w:t xml:space="preserve">или </w:t>
            </w:r>
            <w:proofErr w:type="spellStart"/>
            <w:proofErr w:type="gramStart"/>
            <w:r w:rsidRPr="00232B24">
              <w:rPr>
                <w:sz w:val="26"/>
              </w:rPr>
              <w:t>поднима</w:t>
            </w:r>
            <w:proofErr w:type="spellEnd"/>
            <w:r w:rsidRPr="00232B24">
              <w:rPr>
                <w:sz w:val="26"/>
                <w:lang w:val="be-BY"/>
              </w:rPr>
              <w:t>-</w:t>
            </w:r>
            <w:proofErr w:type="spellStart"/>
            <w:r w:rsidRPr="00232B24">
              <w:rPr>
                <w:sz w:val="26"/>
              </w:rPr>
              <w:t>ние</w:t>
            </w:r>
            <w:proofErr w:type="spellEnd"/>
            <w:proofErr w:type="gramEnd"/>
            <w:r w:rsidRPr="00232B24">
              <w:rPr>
                <w:sz w:val="26"/>
              </w:rPr>
              <w:t xml:space="preserve">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>и опускание прямых ног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proofErr w:type="spellStart"/>
            <w:r w:rsidRPr="00232B24">
              <w:rPr>
                <w:sz w:val="26"/>
                <w:lang w:val="de-DE"/>
              </w:rPr>
              <w:t>за</w:t>
            </w:r>
            <w:proofErr w:type="spellEnd"/>
            <w:r w:rsidRPr="00232B24">
              <w:rPr>
                <w:sz w:val="26"/>
                <w:lang w:val="de-DE"/>
              </w:rPr>
              <w:t xml:space="preserve"> 1 </w:t>
            </w:r>
            <w:proofErr w:type="spellStart"/>
            <w:r w:rsidRPr="00232B24">
              <w:rPr>
                <w:sz w:val="26"/>
                <w:lang w:val="de-DE"/>
              </w:rPr>
              <w:t>мин</w:t>
            </w:r>
            <w:proofErr w:type="spellEnd"/>
            <w:r w:rsidRPr="00232B24">
              <w:rPr>
                <w:sz w:val="26"/>
                <w:lang w:val="de-DE"/>
              </w:rPr>
              <w:t xml:space="preserve"> (</w:t>
            </w:r>
            <w:proofErr w:type="spellStart"/>
            <w:r w:rsidRPr="00232B24">
              <w:rPr>
                <w:sz w:val="26"/>
                <w:lang w:val="de-DE"/>
              </w:rPr>
              <w:t>дев</w:t>
            </w:r>
            <w:proofErr w:type="spellEnd"/>
            <w:r w:rsidRPr="00232B24">
              <w:rPr>
                <w:sz w:val="26"/>
                <w:lang w:val="de-DE"/>
              </w:rPr>
              <w:t>.)</w:t>
            </w:r>
          </w:p>
        </w:tc>
        <w:tc>
          <w:tcPr>
            <w:tcW w:w="1418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Наклон вперед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из ИП «сидя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на полу»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i/>
                <w:sz w:val="26"/>
              </w:rPr>
              <w:t>или</w:t>
            </w:r>
            <w:r w:rsidRPr="00232B24">
              <w:rPr>
                <w:sz w:val="26"/>
              </w:rPr>
              <w:t xml:space="preserve"> </w:t>
            </w:r>
            <w:r w:rsidRPr="00232B24">
              <w:rPr>
                <w:sz w:val="26"/>
                <w:lang w:val="be-BY"/>
              </w:rPr>
              <w:t>н</w:t>
            </w:r>
            <w:proofErr w:type="spellStart"/>
            <w:r w:rsidRPr="00232B24">
              <w:rPr>
                <w:sz w:val="26"/>
              </w:rPr>
              <w:t>аклон</w:t>
            </w:r>
            <w:proofErr w:type="spellEnd"/>
            <w:r w:rsidRPr="00232B24">
              <w:rPr>
                <w:sz w:val="26"/>
              </w:rPr>
              <w:t xml:space="preserve"> вперед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  <w:lang w:val="be-BY"/>
              </w:rPr>
              <w:t xml:space="preserve">из </w:t>
            </w:r>
            <w:r w:rsidRPr="00232B24">
              <w:rPr>
                <w:sz w:val="26"/>
              </w:rPr>
              <w:t xml:space="preserve">ИП «стоя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на </w:t>
            </w:r>
            <w:proofErr w:type="spellStart"/>
            <w:proofErr w:type="gramStart"/>
            <w:r w:rsidRPr="00232B24">
              <w:rPr>
                <w:sz w:val="26"/>
              </w:rPr>
              <w:t>гимнасти</w:t>
            </w:r>
            <w:proofErr w:type="spellEnd"/>
            <w:r w:rsidRPr="00232B24">
              <w:rPr>
                <w:sz w:val="26"/>
              </w:rPr>
              <w:t>-ческой</w:t>
            </w:r>
            <w:proofErr w:type="gramEnd"/>
            <w:r w:rsidRPr="00232B24">
              <w:rPr>
                <w:sz w:val="26"/>
              </w:rPr>
              <w:t xml:space="preserve">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proofErr w:type="spellStart"/>
            <w:r w:rsidRPr="00232B24">
              <w:rPr>
                <w:sz w:val="26"/>
                <w:lang w:val="de-DE"/>
              </w:rPr>
              <w:t>скамейке</w:t>
            </w:r>
            <w:proofErr w:type="spellEnd"/>
            <w:r w:rsidRPr="00232B24">
              <w:rPr>
                <w:sz w:val="26"/>
                <w:lang w:val="de-DE"/>
              </w:rPr>
              <w:t xml:space="preserve">»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(</w:t>
            </w:r>
            <w:proofErr w:type="spellStart"/>
            <w:r w:rsidRPr="00232B24">
              <w:rPr>
                <w:sz w:val="26"/>
                <w:lang w:val="de-DE"/>
              </w:rPr>
              <w:t>юн</w:t>
            </w:r>
            <w:proofErr w:type="spellEnd"/>
            <w:r w:rsidRPr="00232B24">
              <w:rPr>
                <w:sz w:val="26"/>
                <w:lang w:val="de-DE"/>
              </w:rPr>
              <w:t>.</w:t>
            </w:r>
            <w:r w:rsidRPr="00232B24">
              <w:rPr>
                <w:sz w:val="26"/>
                <w:lang w:val="be-BY"/>
              </w:rPr>
              <w:t>,</w:t>
            </w:r>
            <w:r w:rsidRPr="00232B24">
              <w:rPr>
                <w:sz w:val="26"/>
                <w:lang w:val="de-DE"/>
              </w:rPr>
              <w:t xml:space="preserve"> </w:t>
            </w:r>
            <w:proofErr w:type="spellStart"/>
            <w:r w:rsidRPr="00232B24">
              <w:rPr>
                <w:sz w:val="26"/>
                <w:lang w:val="de-DE"/>
              </w:rPr>
              <w:t>дев</w:t>
            </w:r>
            <w:proofErr w:type="spellEnd"/>
            <w:r w:rsidRPr="00232B24">
              <w:rPr>
                <w:sz w:val="26"/>
                <w:lang w:val="de-DE"/>
              </w:rPr>
              <w:t>.)</w:t>
            </w:r>
          </w:p>
        </w:tc>
        <w:tc>
          <w:tcPr>
            <w:tcW w:w="1417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Бег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232B24">
                <w:rPr>
                  <w:sz w:val="26"/>
                </w:rPr>
                <w:t>1500 м</w:t>
              </w:r>
            </w:smartTag>
            <w:r w:rsidRPr="00232B24">
              <w:rPr>
                <w:sz w:val="26"/>
              </w:rPr>
              <w:t xml:space="preserve">, </w:t>
            </w:r>
            <w:r w:rsidRPr="00232B24">
              <w:rPr>
                <w:i/>
                <w:sz w:val="26"/>
              </w:rPr>
              <w:t xml:space="preserve">или </w:t>
            </w:r>
            <w:r w:rsidRPr="00232B24">
              <w:rPr>
                <w:sz w:val="26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32B24">
                <w:rPr>
                  <w:sz w:val="26"/>
                </w:rPr>
                <w:t>3000 м</w:t>
              </w:r>
            </w:smartTag>
            <w:r w:rsidRPr="00232B24">
              <w:rPr>
                <w:sz w:val="26"/>
              </w:rPr>
              <w:t xml:space="preserve">, </w:t>
            </w:r>
            <w:r w:rsidRPr="00232B24">
              <w:rPr>
                <w:i/>
                <w:sz w:val="26"/>
              </w:rPr>
              <w:t>или</w:t>
            </w:r>
            <w:r w:rsidRPr="00232B24">
              <w:rPr>
                <w:sz w:val="26"/>
              </w:rPr>
              <w:t xml:space="preserve"> 6-мин. бег (юн.), </w:t>
            </w: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</w:p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  <w:r w:rsidRPr="00232B24">
              <w:rPr>
                <w:sz w:val="26"/>
              </w:rPr>
              <w:t xml:space="preserve">бег 1000 м, </w:t>
            </w:r>
            <w:r w:rsidRPr="00232B24">
              <w:rPr>
                <w:i/>
                <w:sz w:val="26"/>
              </w:rPr>
              <w:t xml:space="preserve">или </w:t>
            </w:r>
            <w:r w:rsidRPr="00232B24">
              <w:rPr>
                <w:sz w:val="26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32B24">
                <w:rPr>
                  <w:sz w:val="26"/>
                </w:rPr>
                <w:t>2000 м</w:t>
              </w:r>
            </w:smartTag>
            <w:r w:rsidRPr="00232B24">
              <w:rPr>
                <w:sz w:val="26"/>
              </w:rPr>
              <w:t xml:space="preserve">, </w:t>
            </w:r>
            <w:r w:rsidRPr="00232B24">
              <w:rPr>
                <w:i/>
                <w:sz w:val="26"/>
              </w:rPr>
              <w:t xml:space="preserve">или </w:t>
            </w:r>
            <w:r w:rsidRPr="00232B24">
              <w:rPr>
                <w:sz w:val="26"/>
              </w:rPr>
              <w:t>6-мин бег (дев.)</w:t>
            </w:r>
          </w:p>
        </w:tc>
        <w:tc>
          <w:tcPr>
            <w:tcW w:w="1134" w:type="dxa"/>
            <w:gridSpan w:val="2"/>
            <w:vMerge w:val="restart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232B24">
              <w:rPr>
                <w:sz w:val="26"/>
              </w:rPr>
              <w:t>Сред-</w:t>
            </w:r>
            <w:proofErr w:type="spellStart"/>
            <w:r w:rsidRPr="00232B24">
              <w:rPr>
                <w:sz w:val="26"/>
              </w:rPr>
              <w:t>ний</w:t>
            </w:r>
            <w:proofErr w:type="spellEnd"/>
            <w:r w:rsidRPr="00232B24">
              <w:rPr>
                <w:sz w:val="26"/>
              </w:rPr>
              <w:t xml:space="preserve"> балл за 3-й этап экза</w:t>
            </w:r>
            <w:r w:rsidRPr="00232B24">
              <w:rPr>
                <w:sz w:val="26"/>
              </w:rPr>
              <w:softHyphen/>
              <w:t>мена</w:t>
            </w:r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  <w:trHeight w:val="28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Р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О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Р</w:t>
            </w: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О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Р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О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</w:trPr>
        <w:tc>
          <w:tcPr>
            <w:tcW w:w="558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</w:trPr>
        <w:tc>
          <w:tcPr>
            <w:tcW w:w="55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2</w:t>
            </w:r>
          </w:p>
        </w:tc>
        <w:tc>
          <w:tcPr>
            <w:tcW w:w="13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  <w:trHeight w:val="291"/>
        </w:trPr>
        <w:tc>
          <w:tcPr>
            <w:tcW w:w="55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3</w:t>
            </w:r>
          </w:p>
        </w:tc>
        <w:tc>
          <w:tcPr>
            <w:tcW w:w="13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</w:trPr>
        <w:tc>
          <w:tcPr>
            <w:tcW w:w="55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4</w:t>
            </w:r>
          </w:p>
        </w:tc>
        <w:tc>
          <w:tcPr>
            <w:tcW w:w="13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</w:trPr>
        <w:tc>
          <w:tcPr>
            <w:tcW w:w="55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>5</w:t>
            </w:r>
          </w:p>
        </w:tc>
        <w:tc>
          <w:tcPr>
            <w:tcW w:w="13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  <w:trHeight w:val="308"/>
        </w:trPr>
        <w:tc>
          <w:tcPr>
            <w:tcW w:w="55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232B24">
              <w:rPr>
                <w:sz w:val="26"/>
                <w:lang w:val="de-DE"/>
              </w:rPr>
              <w:t>6</w:t>
            </w:r>
          </w:p>
        </w:tc>
        <w:tc>
          <w:tcPr>
            <w:tcW w:w="13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  <w:tr w:rsidR="00EB67F3" w:rsidRPr="00232B24" w:rsidTr="006E4052">
        <w:trPr>
          <w:cantSplit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EB67F3" w:rsidRDefault="00EB67F3" w:rsidP="00EB67F3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 xml:space="preserve">Р – </w:t>
            </w:r>
            <w:proofErr w:type="spellStart"/>
            <w:r w:rsidRPr="00232B24">
              <w:rPr>
                <w:sz w:val="26"/>
                <w:lang w:val="de-DE"/>
              </w:rPr>
              <w:t>результат</w:t>
            </w:r>
            <w:proofErr w:type="spellEnd"/>
          </w:p>
          <w:p w:rsidR="00EB67F3" w:rsidRPr="00232B24" w:rsidRDefault="00EB67F3" w:rsidP="00EB67F3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232B24">
              <w:rPr>
                <w:sz w:val="26"/>
                <w:lang w:val="de-DE"/>
              </w:rPr>
              <w:t xml:space="preserve">О – </w:t>
            </w:r>
            <w:proofErr w:type="spellStart"/>
            <w:r w:rsidRPr="00232B24">
              <w:rPr>
                <w:sz w:val="26"/>
                <w:lang w:val="de-DE"/>
              </w:rPr>
              <w:t>отметка</w:t>
            </w:r>
            <w:proofErr w:type="spellEnd"/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:rsidR="00EB67F3" w:rsidRPr="00232B24" w:rsidRDefault="00EB67F3" w:rsidP="006E4052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</w:tbl>
    <w:p w:rsidR="00EB67F3" w:rsidRPr="00232B24" w:rsidRDefault="00EB67F3" w:rsidP="00EB67F3">
      <w:pPr>
        <w:rPr>
          <w:sz w:val="26"/>
          <w:szCs w:val="30"/>
          <w:lang w:val="be-BY"/>
        </w:rPr>
        <w:sectPr w:rsidR="00EB67F3" w:rsidRPr="00232B24" w:rsidSect="009B192C">
          <w:headerReference w:type="even" r:id="rId9"/>
          <w:headerReference w:type="default" r:id="rId10"/>
          <w:footerReference w:type="default" r:id="rId11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65584" w:rsidRDefault="00865584" w:rsidP="00EB67F3"/>
    <w:sectPr w:rsidR="008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2A" w:rsidRDefault="002A622A" w:rsidP="00EB67F3">
      <w:r>
        <w:separator/>
      </w:r>
    </w:p>
  </w:endnote>
  <w:endnote w:type="continuationSeparator" w:id="0">
    <w:p w:rsidR="002A622A" w:rsidRDefault="002A622A" w:rsidP="00EB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4" w:rsidRDefault="002A622A" w:rsidP="007A6B35">
    <w:pPr>
      <w:pStyle w:val="a5"/>
      <w:framePr w:wrap="auto" w:vAnchor="text" w:hAnchor="margin" w:xAlign="right" w:y="1"/>
      <w:rPr>
        <w:rStyle w:val="a7"/>
      </w:rPr>
    </w:pPr>
  </w:p>
  <w:p w:rsidR="00145674" w:rsidRDefault="002A622A" w:rsidP="007A6B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2A" w:rsidRDefault="002A622A" w:rsidP="00EB67F3">
      <w:r>
        <w:separator/>
      </w:r>
    </w:p>
  </w:footnote>
  <w:footnote w:type="continuationSeparator" w:id="0">
    <w:p w:rsidR="002A622A" w:rsidRDefault="002A622A" w:rsidP="00EB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142872"/>
    </w:sdtPr>
    <w:sdtEndPr/>
    <w:sdtContent>
      <w:p w:rsidR="00145674" w:rsidRDefault="002A622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67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5674" w:rsidRDefault="002A6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4" w:rsidRDefault="002A622A" w:rsidP="007A6B3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501</w:t>
    </w:r>
    <w:r>
      <w:rPr>
        <w:rStyle w:val="a7"/>
      </w:rPr>
      <w:fldChar w:fldCharType="end"/>
    </w:r>
  </w:p>
  <w:p w:rsidR="00145674" w:rsidRDefault="002A62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4" w:rsidRDefault="002A622A" w:rsidP="00EB67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3"/>
    <w:rsid w:val="002A622A"/>
    <w:rsid w:val="00865584"/>
    <w:rsid w:val="00E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7F9AB"/>
  <w15:chartTrackingRefBased/>
  <w15:docId w15:val="{26DA53F3-B871-479C-A895-607EDCD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7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B67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6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6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rsid w:val="00EB67F3"/>
    <w:rPr>
      <w:rFonts w:cs="Times New Roman"/>
    </w:rPr>
  </w:style>
  <w:style w:type="paragraph" w:customStyle="1" w:styleId="U1">
    <w:name w:val="U1"/>
    <w:uiPriority w:val="99"/>
    <w:rsid w:val="00EB67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2021-12-08T13:18:00Z</dcterms:created>
  <dcterms:modified xsi:type="dcterms:W3CDTF">2021-12-08T13:20:00Z</dcterms:modified>
</cp:coreProperties>
</file>