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1" w:rsidRDefault="00CD27C1" w:rsidP="005C3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80 год </w:t>
      </w:r>
      <w:r w:rsidRPr="00A84595">
        <w:rPr>
          <w:rFonts w:ascii="Times New Roman" w:hAnsi="Times New Roman"/>
          <w:b/>
          <w:sz w:val="28"/>
          <w:szCs w:val="28"/>
          <w:lang w:val="be-BY"/>
        </w:rPr>
        <w:t>Брэсцкай вобласці</w:t>
      </w:r>
    </w:p>
    <w:p w:rsidR="00CD27C1" w:rsidRDefault="00CD27C1" w:rsidP="000B6F7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26FC5">
        <w:rPr>
          <w:rFonts w:ascii="Times New Roman" w:hAnsi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навучальныя: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05F71">
        <w:rPr>
          <w:rFonts w:ascii="Times New Roman" w:hAnsi="Times New Roman"/>
          <w:sz w:val="28"/>
          <w:szCs w:val="28"/>
          <w:lang w:val="be-BY"/>
        </w:rPr>
        <w:t xml:space="preserve">знаёмства </w:t>
      </w:r>
      <w:r>
        <w:rPr>
          <w:rFonts w:ascii="Times New Roman" w:hAnsi="Times New Roman"/>
          <w:sz w:val="28"/>
          <w:szCs w:val="28"/>
          <w:lang w:val="be-BY"/>
        </w:rPr>
        <w:t>навучэнцаў з гісторыяй стварэння і развіцця Брэсцкай вобласці; паказаць яе дасягненні, пазнаёміць са знакамітымі людзьмі Берасцейшчыны;</w:t>
      </w:r>
    </w:p>
    <w:p w:rsidR="00CD27C1" w:rsidRDefault="00CD27C1" w:rsidP="000B6F7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B6F73">
        <w:rPr>
          <w:rFonts w:ascii="Times New Roman" w:hAnsi="Times New Roman"/>
          <w:i/>
          <w:sz w:val="28"/>
          <w:szCs w:val="28"/>
          <w:lang w:val="be-BY"/>
        </w:rPr>
        <w:t>развіваюч</w:t>
      </w:r>
      <w:r>
        <w:rPr>
          <w:rFonts w:ascii="Times New Roman" w:hAnsi="Times New Roman"/>
          <w:i/>
          <w:sz w:val="28"/>
          <w:szCs w:val="28"/>
          <w:lang w:val="be-BY"/>
        </w:rPr>
        <w:t>ы</w:t>
      </w:r>
      <w:r w:rsidRPr="000B6F73">
        <w:rPr>
          <w:rFonts w:ascii="Times New Roman" w:hAnsi="Times New Roman"/>
          <w:i/>
          <w:sz w:val="28"/>
          <w:szCs w:val="28"/>
          <w:lang w:val="be-BY"/>
        </w:rPr>
        <w:t>я: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72ADB">
        <w:rPr>
          <w:rFonts w:ascii="Times New Roman" w:hAnsi="Times New Roman"/>
          <w:sz w:val="28"/>
          <w:szCs w:val="28"/>
          <w:lang w:val="be-BY"/>
        </w:rPr>
        <w:t xml:space="preserve"> разв</w:t>
      </w:r>
      <w:r>
        <w:rPr>
          <w:rFonts w:ascii="Times New Roman" w:hAnsi="Times New Roman"/>
          <w:sz w:val="28"/>
          <w:szCs w:val="28"/>
          <w:lang w:val="be-BY"/>
        </w:rPr>
        <w:t>іцц</w:t>
      </w:r>
      <w:r w:rsidR="00F05F71">
        <w:rPr>
          <w:rFonts w:ascii="Times New Roman" w:hAnsi="Times New Roman"/>
          <w:sz w:val="28"/>
          <w:szCs w:val="28"/>
          <w:lang w:val="be-BY"/>
        </w:rPr>
        <w:t>ё</w:t>
      </w:r>
      <w:r>
        <w:rPr>
          <w:rFonts w:ascii="Times New Roman" w:hAnsi="Times New Roman"/>
          <w:sz w:val="28"/>
          <w:szCs w:val="28"/>
          <w:lang w:val="be-BY"/>
        </w:rPr>
        <w:t xml:space="preserve"> ўмення аналізаваць інфармацыю, рабіць вывады, выказвацца на зададзеную тэму;</w:t>
      </w:r>
    </w:p>
    <w:p w:rsidR="00CD27C1" w:rsidRDefault="00CD27C1" w:rsidP="000B6F7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выхаваўчыя: </w:t>
      </w:r>
      <w:r w:rsidR="00F05F71">
        <w:rPr>
          <w:rFonts w:ascii="Times New Roman" w:hAnsi="Times New Roman"/>
          <w:sz w:val="28"/>
          <w:szCs w:val="28"/>
          <w:lang w:val="be-BY"/>
        </w:rPr>
        <w:t>выхаванне цікавасці</w:t>
      </w:r>
      <w:r w:rsidRPr="00F72ADB">
        <w:rPr>
          <w:rFonts w:ascii="Times New Roman" w:hAnsi="Times New Roman"/>
          <w:sz w:val="28"/>
          <w:szCs w:val="28"/>
          <w:lang w:val="be-BY"/>
        </w:rPr>
        <w:t xml:space="preserve"> да гісторыі роднай зямлі,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паваг</w:t>
      </w:r>
      <w:r w:rsidR="005A2DF8">
        <w:rPr>
          <w:rFonts w:ascii="Times New Roman" w:hAnsi="Times New Roman"/>
          <w:sz w:val="28"/>
          <w:szCs w:val="28"/>
          <w:lang w:val="be-BY"/>
        </w:rPr>
        <w:t>і</w:t>
      </w:r>
      <w:r w:rsidRPr="00F72AD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д</w:t>
      </w:r>
      <w:r w:rsidRPr="00F72ADB">
        <w:rPr>
          <w:rFonts w:ascii="Times New Roman" w:hAnsi="Times New Roman"/>
          <w:sz w:val="28"/>
          <w:szCs w:val="28"/>
          <w:lang w:val="be-BY"/>
        </w:rPr>
        <w:t xml:space="preserve">а яе </w:t>
      </w:r>
      <w:r>
        <w:rPr>
          <w:rFonts w:ascii="Times New Roman" w:hAnsi="Times New Roman"/>
          <w:sz w:val="28"/>
          <w:szCs w:val="28"/>
          <w:lang w:val="be-BY"/>
        </w:rPr>
        <w:t xml:space="preserve">працавітых </w:t>
      </w:r>
      <w:r w:rsidRPr="00F72ADB">
        <w:rPr>
          <w:rFonts w:ascii="Times New Roman" w:hAnsi="Times New Roman"/>
          <w:sz w:val="28"/>
          <w:szCs w:val="28"/>
          <w:lang w:val="be-BY"/>
        </w:rPr>
        <w:t>людзей</w:t>
      </w:r>
      <w:r>
        <w:rPr>
          <w:rFonts w:ascii="Times New Roman" w:hAnsi="Times New Roman"/>
          <w:sz w:val="28"/>
          <w:szCs w:val="28"/>
          <w:lang w:val="be-BY"/>
        </w:rPr>
        <w:t>,</w:t>
      </w:r>
      <w:r w:rsidRPr="00F72ADB">
        <w:rPr>
          <w:rFonts w:ascii="Times New Roman" w:hAnsi="Times New Roman"/>
          <w:sz w:val="28"/>
          <w:szCs w:val="28"/>
          <w:lang w:val="be-BY"/>
        </w:rPr>
        <w:t xml:space="preserve"> гордасц</w:t>
      </w:r>
      <w:r>
        <w:rPr>
          <w:rFonts w:ascii="Times New Roman" w:hAnsi="Times New Roman"/>
          <w:sz w:val="28"/>
          <w:szCs w:val="28"/>
          <w:lang w:val="be-BY"/>
        </w:rPr>
        <w:t>ь за яе дасягненні, імкненне ўнесці свій пасільны ўклад ў яе развіццё.</w:t>
      </w:r>
    </w:p>
    <w:p w:rsidR="00CD27C1" w:rsidRDefault="00CD27C1" w:rsidP="000B6F7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D27C1" w:rsidRDefault="00CD27C1" w:rsidP="007436B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26FC5">
        <w:rPr>
          <w:rFonts w:ascii="Times New Roman" w:hAnsi="Times New Roman"/>
          <w:b/>
          <w:sz w:val="28"/>
          <w:szCs w:val="28"/>
          <w:lang w:val="be-BY"/>
        </w:rPr>
        <w:t xml:space="preserve">Абсталяванне: </w:t>
      </w:r>
      <w:r>
        <w:rPr>
          <w:rFonts w:ascii="Times New Roman" w:hAnsi="Times New Roman"/>
          <w:sz w:val="28"/>
          <w:szCs w:val="28"/>
          <w:lang w:val="be-BY"/>
        </w:rPr>
        <w:t xml:space="preserve">дэкарацыі да сцэнкі, прэзентацыя, відэаролікі  </w:t>
      </w:r>
      <w:r w:rsidRPr="00F72ADB"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CD27C1" w:rsidRDefault="00CD27C1" w:rsidP="000B6F7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D27C1" w:rsidRPr="00F72ADB" w:rsidRDefault="00CD27C1" w:rsidP="00614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Ход мерапрыемства</w:t>
      </w:r>
    </w:p>
    <w:p w:rsidR="00CD27C1" w:rsidRPr="006142B8" w:rsidRDefault="00CD27C1" w:rsidP="005C3B4E">
      <w:p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Сцэнка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“Урок”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День добжы, дзец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! (</w:t>
      </w:r>
      <w:r>
        <w:rPr>
          <w:rFonts w:ascii="Times New Roman" w:hAnsi="Times New Roman"/>
          <w:sz w:val="28"/>
          <w:szCs w:val="28"/>
          <w:lang w:val="be-BY" w:eastAsia="ru-RU"/>
        </w:rPr>
        <w:t>настаўніца падымае хлопчыка</w:t>
      </w:r>
      <w:r w:rsidRPr="006142B8">
        <w:rPr>
          <w:rFonts w:ascii="Times New Roman" w:hAnsi="Times New Roman"/>
          <w:b/>
          <w:sz w:val="28"/>
          <w:szCs w:val="28"/>
          <w:lang w:val="be-BY" w:eastAsia="ru-RU"/>
        </w:rPr>
        <w:t>)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Хто ты естэш?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Поляк малы.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Як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 xml:space="preserve"> знак твой?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 xml:space="preserve"> Ожел бялы.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Дзе ты мешкаш?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Мендзе вам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У як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м кра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?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Польскай земл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CD27C1" w:rsidRPr="00B26FC5" w:rsidRDefault="00CD27C1" w:rsidP="005C3B4E">
      <w:pPr>
        <w:pStyle w:val="a8"/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B26FC5">
        <w:rPr>
          <w:rFonts w:ascii="Times New Roman" w:hAnsi="Times New Roman"/>
          <w:sz w:val="28"/>
          <w:szCs w:val="28"/>
          <w:lang w:val="be-BY" w:eastAsia="ru-RU"/>
        </w:rPr>
        <w:t>(падымае дзяўчынку)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Хто ты естэш?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Полька тэж.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На якай мове ты размув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ш?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Па-пальску тэж.</w:t>
      </w:r>
    </w:p>
    <w:p w:rsidR="00CD27C1" w:rsidRPr="006142B8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Вельм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 xml:space="preserve"> добже!</w:t>
      </w:r>
    </w:p>
    <w:p w:rsidR="00CD27C1" w:rsidRDefault="00CD27C1" w:rsidP="005C3B4E">
      <w:pPr>
        <w:pStyle w:val="a8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6142B8">
        <w:rPr>
          <w:rFonts w:ascii="Times New Roman" w:hAnsi="Times New Roman"/>
          <w:sz w:val="28"/>
          <w:szCs w:val="28"/>
          <w:lang w:val="be-BY" w:eastAsia="ru-RU"/>
        </w:rPr>
        <w:t>Вы пав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нны паментаць, цо вы мешка</w:t>
      </w:r>
      <w:r>
        <w:rPr>
          <w:rFonts w:ascii="Times New Roman" w:hAnsi="Times New Roman"/>
          <w:sz w:val="28"/>
          <w:szCs w:val="28"/>
          <w:lang w:val="be-BY" w:eastAsia="ru-RU"/>
        </w:rPr>
        <w:t>ш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 xml:space="preserve"> у Жэч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 xml:space="preserve"> Паспал</w:t>
      </w:r>
      <w:r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6142B8">
        <w:rPr>
          <w:rFonts w:ascii="Times New Roman" w:hAnsi="Times New Roman"/>
          <w:sz w:val="28"/>
          <w:szCs w:val="28"/>
          <w:lang w:val="be-BY" w:eastAsia="ru-RU"/>
        </w:rPr>
        <w:t>тай.</w:t>
      </w:r>
    </w:p>
    <w:p w:rsidR="00CD27C1" w:rsidRDefault="00CD27C1" w:rsidP="00B26FC5">
      <w:pPr>
        <w:pStyle w:val="a8"/>
        <w:spacing w:after="0" w:line="240" w:lineRule="auto"/>
        <w:ind w:left="360"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CD27C1" w:rsidRPr="00B26FC5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/>
          <w:i/>
          <w:sz w:val="28"/>
          <w:szCs w:val="28"/>
          <w:lang w:val="be-BY" w:eastAsia="ru-RU"/>
        </w:rPr>
        <w:t>Ціха гучыць музыка “Перапёлачкі”. Гутарка з залам.</w:t>
      </w:r>
    </w:p>
    <w:p w:rsidR="00CD27C1" w:rsidRPr="007436B7" w:rsidRDefault="00CD27C1" w:rsidP="007436B7">
      <w:pPr>
        <w:spacing w:after="0" w:line="240" w:lineRule="auto"/>
        <w:ind w:right="150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>Вядучы 1: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 xml:space="preserve"> - Як вы думаеце, ў якой краіне мог распачацца так урок?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i/>
          <w:sz w:val="28"/>
          <w:szCs w:val="28"/>
          <w:lang w:val="be-BY" w:eastAsia="ru-RU"/>
        </w:rPr>
        <w:t>(у Польшчы)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>Вядучая 2: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>-А вы як мяркуеце?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i/>
          <w:sz w:val="28"/>
          <w:szCs w:val="28"/>
          <w:lang w:val="be-BY" w:eastAsia="ru-RU"/>
        </w:rPr>
        <w:t>(у Польшчы)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>Вядучы 1: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 xml:space="preserve"> - А яшчэ дзе?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i/>
          <w:sz w:val="28"/>
          <w:szCs w:val="28"/>
          <w:lang w:val="be-BY" w:eastAsia="ru-RU"/>
        </w:rPr>
        <w:t>(У Заходня Беларусі).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>Вядучая 2: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 xml:space="preserve"> - А якая тэрыторыя ўваходзіла ў Заходнюю Беларусь?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i/>
          <w:sz w:val="28"/>
          <w:szCs w:val="28"/>
          <w:lang w:val="be-BY" w:eastAsia="ru-RU"/>
        </w:rPr>
        <w:t>(Брэст, Гродна, Беласток, Вільна)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>Вядучы 1: -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>А нашы Пружаны?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i/>
          <w:sz w:val="28"/>
          <w:szCs w:val="28"/>
          <w:lang w:val="be-BY" w:eastAsia="ru-RU"/>
        </w:rPr>
        <w:t>(Таксама)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>Вядучая 2 :-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 xml:space="preserve">У Польшчы гэтую тэрыторыю называлі Крэсамі Ўсходнімі. 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 xml:space="preserve">Вядучы 1: </w:t>
      </w:r>
      <w:r w:rsidRPr="007436B7">
        <w:rPr>
          <w:rFonts w:ascii="Times New Roman" w:hAnsi="Times New Roman"/>
          <w:i/>
          <w:sz w:val="28"/>
          <w:szCs w:val="28"/>
          <w:lang w:val="be-BY" w:eastAsia="ru-RU"/>
        </w:rPr>
        <w:t>(Звяртаецца да вядучай )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>- Неяк прыніжана гучыць?</w:t>
      </w:r>
    </w:p>
    <w:p w:rsidR="00CD27C1" w:rsidRPr="007436B7" w:rsidRDefault="00CD27C1" w:rsidP="007436B7">
      <w:pPr>
        <w:pStyle w:val="a8"/>
        <w:spacing w:after="0" w:line="240" w:lineRule="auto"/>
        <w:ind w:left="0" w:right="15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7436B7">
        <w:rPr>
          <w:rFonts w:ascii="Times New Roman" w:hAnsi="Times New Roman"/>
          <w:b/>
          <w:sz w:val="28"/>
          <w:szCs w:val="28"/>
          <w:lang w:val="be-BY" w:eastAsia="ru-RU"/>
        </w:rPr>
        <w:t>Вядучая 2:</w:t>
      </w:r>
      <w:r w:rsidRPr="007436B7">
        <w:rPr>
          <w:rFonts w:ascii="Times New Roman" w:hAnsi="Times New Roman"/>
          <w:sz w:val="28"/>
          <w:szCs w:val="28"/>
          <w:lang w:val="be-BY" w:eastAsia="ru-RU"/>
        </w:rPr>
        <w:t>- А можа, хто памятае, чаму нашы беларускія землі апынуліся у складзе Польшчы?</w:t>
      </w:r>
    </w:p>
    <w:p w:rsidR="00CD27C1" w:rsidRPr="007436B7" w:rsidRDefault="00CD27C1" w:rsidP="007436B7">
      <w:pPr>
        <w:pStyle w:val="a8"/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436B7">
        <w:rPr>
          <w:rFonts w:ascii="Times New Roman" w:hAnsi="Times New Roman"/>
          <w:i/>
          <w:sz w:val="28"/>
          <w:szCs w:val="28"/>
          <w:lang w:val="be-BY" w:eastAsia="ru-RU"/>
        </w:rPr>
        <w:lastRenderedPageBreak/>
        <w:t>(</w:t>
      </w:r>
      <w:r w:rsidRPr="007436B7">
        <w:rPr>
          <w:rFonts w:ascii="Times New Roman" w:hAnsi="Times New Roman"/>
          <w:i/>
          <w:sz w:val="28"/>
          <w:szCs w:val="28"/>
          <w:lang w:val="be-BY"/>
        </w:rPr>
        <w:t xml:space="preserve">У адпаведнасці з умовамі Рыжскага мірнага дагавору ад 18 сакавіка </w:t>
      </w:r>
      <w:smartTag w:uri="urn:schemas-microsoft-com:office:smarttags" w:element="metricconverter">
        <w:smartTagPr>
          <w:attr w:name="ProductID" w:val="1921 г"/>
        </w:smartTagPr>
        <w:r w:rsidRPr="007436B7">
          <w:rPr>
            <w:rFonts w:ascii="Times New Roman" w:hAnsi="Times New Roman"/>
            <w:i/>
            <w:sz w:val="28"/>
            <w:szCs w:val="28"/>
            <w:lang w:val="be-BY"/>
          </w:rPr>
          <w:t>1921 г</w:t>
        </w:r>
      </w:smartTag>
      <w:r w:rsidRPr="007436B7">
        <w:rPr>
          <w:rFonts w:ascii="Times New Roman" w:hAnsi="Times New Roman"/>
          <w:i/>
          <w:sz w:val="28"/>
          <w:szCs w:val="28"/>
          <w:lang w:val="be-BY"/>
        </w:rPr>
        <w:t>. Заходняя Беларусь адыйшла да Польшчы).</w:t>
      </w:r>
    </w:p>
    <w:p w:rsidR="00CD27C1" w:rsidRPr="00A84595" w:rsidRDefault="00CD27C1" w:rsidP="007436B7">
      <w:pPr>
        <w:pStyle w:val="a7"/>
        <w:spacing w:before="0" w:beforeAutospacing="0" w:after="0" w:afterAutospacing="0"/>
        <w:ind w:right="-1"/>
        <w:jc w:val="both"/>
        <w:rPr>
          <w:b/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 1: - </w:t>
      </w:r>
      <w:r w:rsidRPr="00A84595">
        <w:rPr>
          <w:sz w:val="28"/>
          <w:szCs w:val="28"/>
          <w:lang w:val="be-BY"/>
        </w:rPr>
        <w:t>А сёнешняе наша мерапрыемства прысвечана круглай даце – 80-годдзю Брэсцкай вобласці.Перагартаем старонкі гісторыі.</w:t>
      </w:r>
    </w:p>
    <w:p w:rsidR="00CD27C1" w:rsidRPr="00A84595" w:rsidRDefault="00CD27C1" w:rsidP="007436B7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Вядучая 2: - </w:t>
      </w:r>
      <w:r w:rsidRPr="00A84595">
        <w:rPr>
          <w:sz w:val="28"/>
          <w:szCs w:val="28"/>
          <w:lang w:val="be-BY"/>
        </w:rPr>
        <w:t>Упершыню Брэст згадваецца ў «</w:t>
      </w:r>
      <w:r w:rsidR="0002153F">
        <w:fldChar w:fldCharType="begin"/>
      </w:r>
      <w:r w:rsidR="0087663B">
        <w:instrText>HYPERLINK</w:instrText>
      </w:r>
      <w:r w:rsidR="0087663B" w:rsidRPr="00F05F71">
        <w:rPr>
          <w:lang w:val="be-BY"/>
        </w:rPr>
        <w:instrText xml:space="preserve"> "</w:instrText>
      </w:r>
      <w:r w:rsidR="0087663B">
        <w:instrText>https</w:instrText>
      </w:r>
      <w:r w:rsidR="0087663B" w:rsidRPr="00F05F71">
        <w:rPr>
          <w:lang w:val="be-BY"/>
        </w:rPr>
        <w:instrText>://</w:instrText>
      </w:r>
      <w:r w:rsidR="0087663B">
        <w:instrText>be</w:instrText>
      </w:r>
      <w:r w:rsidR="0087663B" w:rsidRPr="00F05F71">
        <w:rPr>
          <w:lang w:val="be-BY"/>
        </w:rPr>
        <w:instrText>.</w:instrText>
      </w:r>
      <w:r w:rsidR="0087663B">
        <w:instrText>wikipedia</w:instrText>
      </w:r>
      <w:r w:rsidR="0087663B" w:rsidRPr="00F05F71">
        <w:rPr>
          <w:lang w:val="be-BY"/>
        </w:rPr>
        <w:instrText>.</w:instrText>
      </w:r>
      <w:r w:rsidR="0087663B">
        <w:instrText>org</w:instrText>
      </w:r>
      <w:r w:rsidR="0087663B" w:rsidRPr="00F05F71">
        <w:rPr>
          <w:lang w:val="be-BY"/>
        </w:rPr>
        <w:instrText>/</w:instrText>
      </w:r>
      <w:r w:rsidR="0087663B">
        <w:instrText>wiki</w:instrText>
      </w:r>
      <w:r w:rsidR="0087663B" w:rsidRPr="00F05F71">
        <w:rPr>
          <w:lang w:val="be-BY"/>
        </w:rPr>
        <w:instrText>/%</w:instrText>
      </w:r>
      <w:r w:rsidR="0087663B">
        <w:instrText>D</w:instrText>
      </w:r>
      <w:r w:rsidR="0087663B" w:rsidRPr="00F05F71">
        <w:rPr>
          <w:lang w:val="be-BY"/>
        </w:rPr>
        <w:instrText>0%90%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BF</w:instrText>
      </w:r>
      <w:r w:rsidR="0087663B" w:rsidRPr="00F05F71">
        <w:rPr>
          <w:lang w:val="be-BY"/>
        </w:rPr>
        <w:instrText>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BE</w:instrText>
      </w:r>
      <w:r w:rsidR="0087663B" w:rsidRPr="00F05F71">
        <w:rPr>
          <w:lang w:val="be-BY"/>
        </w:rPr>
        <w:instrText>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</w:instrText>
      </w:r>
      <w:r w:rsidR="0087663B" w:rsidRPr="00F05F71">
        <w:rPr>
          <w:lang w:val="be-BY"/>
        </w:rPr>
        <w:instrText>2%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</w:instrText>
      </w:r>
      <w:r w:rsidR="0087663B" w:rsidRPr="00F05F71">
        <w:rPr>
          <w:lang w:val="be-BY"/>
        </w:rPr>
        <w:instrText>5%</w:instrText>
      </w:r>
      <w:r w:rsidR="0087663B">
        <w:instrText>D</w:instrText>
      </w:r>
      <w:r w:rsidR="0087663B" w:rsidRPr="00F05F71">
        <w:rPr>
          <w:lang w:val="be-BY"/>
        </w:rPr>
        <w:instrText>1%81%</w:instrText>
      </w:r>
      <w:r w:rsidR="0087663B">
        <w:instrText>D</w:instrText>
      </w:r>
      <w:r w:rsidR="0087663B" w:rsidRPr="00F05F71">
        <w:rPr>
          <w:lang w:val="be-BY"/>
        </w:rPr>
        <w:instrText>1%86%</w:instrText>
      </w:r>
      <w:r w:rsidR="0087663B">
        <w:instrText>D</w:instrText>
      </w:r>
      <w:r w:rsidR="0087663B" w:rsidRPr="00F05F71">
        <w:rPr>
          <w:lang w:val="be-BY"/>
        </w:rPr>
        <w:instrText>1%8</w:instrText>
      </w:r>
      <w:r w:rsidR="0087663B">
        <w:instrText>C</w:instrText>
      </w:r>
      <w:r w:rsidR="0087663B" w:rsidRPr="00F05F71">
        <w:rPr>
          <w:lang w:val="be-BY"/>
        </w:rPr>
        <w:instrText>_%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BC</w:instrText>
      </w:r>
      <w:r w:rsidR="0087663B" w:rsidRPr="00F05F71">
        <w:rPr>
          <w:lang w:val="be-BY"/>
        </w:rPr>
        <w:instrText>%</w:instrText>
      </w:r>
      <w:r w:rsidR="0087663B">
        <w:instrText>D</w:instrText>
      </w:r>
      <w:r w:rsidR="0087663B" w:rsidRPr="00F05F71">
        <w:rPr>
          <w:lang w:val="be-BY"/>
        </w:rPr>
        <w:instrText>1%96%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BD</w:instrText>
      </w:r>
      <w:r w:rsidR="0087663B" w:rsidRPr="00F05F71">
        <w:rPr>
          <w:lang w:val="be-BY"/>
        </w:rPr>
        <w:instrText>%</w:instrText>
      </w:r>
      <w:r w:rsidR="0087663B">
        <w:instrText>D</w:instrText>
      </w:r>
      <w:r w:rsidR="0087663B" w:rsidRPr="00F05F71">
        <w:rPr>
          <w:lang w:val="be-BY"/>
        </w:rPr>
        <w:instrText>1%83%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BB</w:instrText>
      </w:r>
      <w:r w:rsidR="0087663B" w:rsidRPr="00F05F71">
        <w:rPr>
          <w:lang w:val="be-BY"/>
        </w:rPr>
        <w:instrText>%</w:instrText>
      </w:r>
      <w:r w:rsidR="0087663B">
        <w:instrText>D</w:instrText>
      </w:r>
      <w:r w:rsidR="0087663B" w:rsidRPr="00F05F71">
        <w:rPr>
          <w:lang w:val="be-BY"/>
        </w:rPr>
        <w:instrText>1%8</w:instrText>
      </w:r>
      <w:r w:rsidR="0087663B">
        <w:instrText>B</w:instrText>
      </w:r>
      <w:r w:rsidR="0087663B" w:rsidRPr="00F05F71">
        <w:rPr>
          <w:lang w:val="be-BY"/>
        </w:rPr>
        <w:instrText>%</w:instrText>
      </w:r>
      <w:r w:rsidR="0087663B">
        <w:instrText>D</w:instrText>
      </w:r>
      <w:r w:rsidR="0087663B" w:rsidRPr="00F05F71">
        <w:rPr>
          <w:lang w:val="be-BY"/>
        </w:rPr>
        <w:instrText>1%85_%</w:instrText>
      </w:r>
      <w:r w:rsidR="0087663B">
        <w:instrText>D</w:instrText>
      </w:r>
      <w:r w:rsidR="0087663B" w:rsidRPr="00F05F71">
        <w:rPr>
          <w:lang w:val="be-BY"/>
        </w:rPr>
        <w:instrText>1%87%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</w:instrText>
      </w:r>
      <w:r w:rsidR="0087663B" w:rsidRPr="00F05F71">
        <w:rPr>
          <w:lang w:val="be-BY"/>
        </w:rPr>
        <w:instrText>0%</w:instrText>
      </w:r>
      <w:r w:rsidR="0087663B">
        <w:instrText>D</w:instrText>
      </w:r>
      <w:r w:rsidR="0087663B" w:rsidRPr="00F05F71">
        <w:rPr>
          <w:lang w:val="be-BY"/>
        </w:rPr>
        <w:instrText>1%81%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BE</w:instrText>
      </w:r>
      <w:r w:rsidR="0087663B" w:rsidRPr="00F05F71">
        <w:rPr>
          <w:lang w:val="be-BY"/>
        </w:rPr>
        <w:instrText>%</w:instrText>
      </w:r>
      <w:r w:rsidR="0087663B">
        <w:instrText>D</w:instrText>
      </w:r>
      <w:r w:rsidR="0087663B" w:rsidRPr="00F05F71">
        <w:rPr>
          <w:lang w:val="be-BY"/>
        </w:rPr>
        <w:instrText>1%9</w:instrText>
      </w:r>
      <w:r w:rsidR="0087663B">
        <w:instrText>E</w:instrText>
      </w:r>
      <w:r w:rsidR="0087663B" w:rsidRPr="00F05F71">
        <w:rPr>
          <w:lang w:val="be-BY"/>
        </w:rPr>
        <w:instrText>" \</w:instrText>
      </w:r>
      <w:r w:rsidR="0087663B">
        <w:instrText>o</w:instrText>
      </w:r>
      <w:r w:rsidR="0087663B" w:rsidRPr="00F05F71">
        <w:rPr>
          <w:lang w:val="be-BY"/>
        </w:rPr>
        <w:instrText xml:space="preserve"> "Аповесць мінулых часоў"</w:instrText>
      </w:r>
      <w:r w:rsidR="0002153F">
        <w:fldChar w:fldCharType="separate"/>
      </w:r>
      <w:r w:rsidRPr="00A84595">
        <w:rPr>
          <w:rStyle w:val="a9"/>
          <w:color w:val="auto"/>
          <w:sz w:val="28"/>
          <w:szCs w:val="28"/>
          <w:u w:val="none"/>
          <w:lang w:val="be-BY"/>
        </w:rPr>
        <w:t xml:space="preserve">Аповесці мінулых </w:t>
      </w:r>
      <w:r w:rsidR="0002153F">
        <w:fldChar w:fldCharType="end"/>
      </w:r>
      <w:r w:rsidRPr="00A84595">
        <w:rPr>
          <w:sz w:val="28"/>
          <w:szCs w:val="28"/>
          <w:lang w:val="be-BY"/>
        </w:rPr>
        <w:t xml:space="preserve">часоў» пад назваю </w:t>
      </w:r>
      <w:r w:rsidRPr="00A84595">
        <w:rPr>
          <w:i/>
          <w:iCs/>
          <w:sz w:val="28"/>
          <w:szCs w:val="28"/>
          <w:lang w:val="be-BY"/>
        </w:rPr>
        <w:t>Бярэсце</w:t>
      </w:r>
      <w:r w:rsidRPr="00A84595">
        <w:rPr>
          <w:sz w:val="28"/>
          <w:szCs w:val="28"/>
          <w:lang w:val="be-BY"/>
        </w:rPr>
        <w:t>. Тапонім «Бярэсце» ўтварыўся ад слова «</w:t>
      </w:r>
      <w:r w:rsidR="0002153F">
        <w:fldChar w:fldCharType="begin"/>
      </w:r>
      <w:r w:rsidR="0087663B">
        <w:instrText>HYPERLINK</w:instrText>
      </w:r>
      <w:r w:rsidR="0087663B" w:rsidRPr="00F05F71">
        <w:rPr>
          <w:lang w:val="be-BY"/>
        </w:rPr>
        <w:instrText xml:space="preserve"> "</w:instrText>
      </w:r>
      <w:r w:rsidR="0087663B">
        <w:instrText>https</w:instrText>
      </w:r>
      <w:r w:rsidR="0087663B" w:rsidRPr="00F05F71">
        <w:rPr>
          <w:lang w:val="be-BY"/>
        </w:rPr>
        <w:instrText>://</w:instrText>
      </w:r>
      <w:r w:rsidR="0087663B">
        <w:instrText>be</w:instrText>
      </w:r>
      <w:r w:rsidR="0087663B" w:rsidRPr="00F05F71">
        <w:rPr>
          <w:lang w:val="be-BY"/>
        </w:rPr>
        <w:instrText>.</w:instrText>
      </w:r>
      <w:r w:rsidR="0087663B">
        <w:instrText>wikipedia</w:instrText>
      </w:r>
      <w:r w:rsidR="0087663B" w:rsidRPr="00F05F71">
        <w:rPr>
          <w:lang w:val="be-BY"/>
        </w:rPr>
        <w:instrText>.</w:instrText>
      </w:r>
      <w:r w:rsidR="0087663B">
        <w:instrText>org</w:instrText>
      </w:r>
      <w:r w:rsidR="0087663B" w:rsidRPr="00F05F71">
        <w:rPr>
          <w:lang w:val="be-BY"/>
        </w:rPr>
        <w:instrText>/</w:instrText>
      </w:r>
      <w:r w:rsidR="0087663B">
        <w:instrText>wiki</w:instrText>
      </w:r>
      <w:r w:rsidR="0087663B" w:rsidRPr="00F05F71">
        <w:rPr>
          <w:lang w:val="be-BY"/>
        </w:rPr>
        <w:instrText>/%</w:instrText>
      </w:r>
      <w:r w:rsidR="0087663B">
        <w:instrText>D</w:instrText>
      </w:r>
      <w:r w:rsidR="0087663B" w:rsidRPr="00F05F71">
        <w:rPr>
          <w:lang w:val="be-BY"/>
        </w:rPr>
        <w:instrText>0%91%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</w:instrText>
      </w:r>
      <w:r w:rsidR="0087663B" w:rsidRPr="00F05F71">
        <w:rPr>
          <w:lang w:val="be-BY"/>
        </w:rPr>
        <w:instrText>5%</w:instrText>
      </w:r>
      <w:r w:rsidR="0087663B">
        <w:instrText>D</w:instrText>
      </w:r>
      <w:r w:rsidR="0087663B" w:rsidRPr="00F05F71">
        <w:rPr>
          <w:lang w:val="be-BY"/>
        </w:rPr>
        <w:instrText>1%80%</w:instrText>
      </w:r>
      <w:r w:rsidR="0087663B">
        <w:instrText>D</w:instrText>
      </w:r>
      <w:r w:rsidR="0087663B" w:rsidRPr="00F05F71">
        <w:rPr>
          <w:lang w:val="be-BY"/>
        </w:rPr>
        <w:instrText>0%</w:instrText>
      </w:r>
      <w:r w:rsidR="0087663B">
        <w:instrText>B</w:instrText>
      </w:r>
      <w:r w:rsidR="0087663B" w:rsidRPr="00F05F71">
        <w:rPr>
          <w:lang w:val="be-BY"/>
        </w:rPr>
        <w:instrText>0%</w:instrText>
      </w:r>
      <w:r w:rsidR="0087663B">
        <w:instrText>D</w:instrText>
      </w:r>
      <w:r w:rsidR="0087663B" w:rsidRPr="00F05F71">
        <w:rPr>
          <w:lang w:val="be-BY"/>
        </w:rPr>
        <w:instrText>1%81%</w:instrText>
      </w:r>
      <w:r w:rsidR="0087663B">
        <w:instrText>D</w:instrText>
      </w:r>
      <w:r w:rsidR="0087663B" w:rsidRPr="00F05F71">
        <w:rPr>
          <w:lang w:val="be-BY"/>
        </w:rPr>
        <w:instrText>1%82" \</w:instrText>
      </w:r>
      <w:r w:rsidR="0087663B">
        <w:instrText>o</w:instrText>
      </w:r>
      <w:r w:rsidR="0087663B" w:rsidRPr="00F05F71">
        <w:rPr>
          <w:lang w:val="be-BY"/>
        </w:rPr>
        <w:instrText xml:space="preserve"> "Бераст"</w:instrText>
      </w:r>
      <w:r w:rsidR="0002153F">
        <w:fldChar w:fldCharType="separate"/>
      </w:r>
      <w:r w:rsidRPr="00A84595">
        <w:rPr>
          <w:rStyle w:val="a9"/>
          <w:color w:val="auto"/>
          <w:sz w:val="28"/>
          <w:szCs w:val="28"/>
          <w:u w:val="none"/>
          <w:lang w:val="be-BY"/>
        </w:rPr>
        <w:t>бераст</w:t>
      </w:r>
      <w:r w:rsidR="0002153F">
        <w:fldChar w:fldCharType="end"/>
      </w:r>
      <w:r w:rsidRPr="00A84595">
        <w:rPr>
          <w:sz w:val="28"/>
          <w:szCs w:val="28"/>
          <w:lang w:val="be-BY"/>
        </w:rPr>
        <w:t xml:space="preserve">», (кара бярозы). </w:t>
      </w:r>
    </w:p>
    <w:p w:rsidR="00CD27C1" w:rsidRPr="007436B7" w:rsidRDefault="00CD27C1" w:rsidP="007436B7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 1: </w:t>
      </w:r>
      <w:r w:rsidRPr="007436B7">
        <w:rPr>
          <w:b/>
          <w:sz w:val="28"/>
          <w:szCs w:val="28"/>
          <w:lang w:val="be-BY"/>
        </w:rPr>
        <w:t xml:space="preserve">- </w:t>
      </w:r>
      <w:r w:rsidRPr="007436B7">
        <w:rPr>
          <w:sz w:val="28"/>
          <w:szCs w:val="28"/>
          <w:lang w:val="be-BY"/>
        </w:rPr>
        <w:t xml:space="preserve">Яшчэ ў 2009 годзе быў устаноўлены помнік да тысячагоддзя Брэста. </w:t>
      </w:r>
    </w:p>
    <w:p w:rsidR="00CD27C1" w:rsidRPr="00A84595" w:rsidRDefault="00CD27C1" w:rsidP="007436B7">
      <w:pPr>
        <w:pStyle w:val="a7"/>
        <w:spacing w:before="0" w:beforeAutospacing="0" w:after="0" w:afterAutospacing="0"/>
        <w:ind w:right="-1"/>
        <w:jc w:val="both"/>
        <w:rPr>
          <w:b/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Вядучая 2:</w:t>
      </w:r>
      <w:r>
        <w:rPr>
          <w:b/>
          <w:sz w:val="28"/>
          <w:szCs w:val="28"/>
          <w:lang w:val="be-BY"/>
        </w:rPr>
        <w:t xml:space="preserve"> -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 xml:space="preserve">Землі Берасцейшчыны ў розныя часы ўваходзілі ў склад Вялікага Княства Літоўскага, Рэчы Паспалітай, Расійскай імперыі. Пасля Першай сусветнай вайны ў адпаведнасці з умовамі Рыжскага мірнага дагавору ад 18 сакавіка </w:t>
      </w:r>
      <w:smartTag w:uri="urn:schemas-microsoft-com:office:smarttags" w:element="metricconverter">
        <w:smartTagPr>
          <w:attr w:name="ProductID" w:val="1921 г"/>
        </w:smartTagPr>
        <w:r w:rsidRPr="00A84595">
          <w:rPr>
            <w:sz w:val="28"/>
            <w:szCs w:val="28"/>
            <w:lang w:val="be-BY"/>
          </w:rPr>
          <w:t>1921 г</w:t>
        </w:r>
      </w:smartTag>
      <w:r w:rsidRPr="00A84595">
        <w:rPr>
          <w:sz w:val="28"/>
          <w:szCs w:val="28"/>
          <w:lang w:val="be-BY"/>
        </w:rPr>
        <w:t>. Заходняя Беларусь адыйшла да Польшчы.</w:t>
      </w:r>
    </w:p>
    <w:p w:rsidR="00CD27C1" w:rsidRPr="00A84595" w:rsidRDefault="00CD27C1" w:rsidP="007436B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A84595">
        <w:rPr>
          <w:rFonts w:ascii="Times New Roman" w:hAnsi="Times New Roman"/>
          <w:b/>
          <w:sz w:val="28"/>
          <w:szCs w:val="28"/>
          <w:lang w:val="be-BY" w:eastAsia="ru-RU"/>
        </w:rPr>
        <w:t>Вядуч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ы</w:t>
      </w:r>
      <w:r w:rsidRPr="00A84595"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>1</w:t>
      </w:r>
      <w:r w:rsidRPr="00A84595">
        <w:rPr>
          <w:rFonts w:ascii="Times New Roman" w:hAnsi="Times New Roman"/>
          <w:b/>
          <w:sz w:val="28"/>
          <w:szCs w:val="28"/>
          <w:lang w:val="be-BY" w:eastAsia="ru-RU"/>
        </w:rPr>
        <w:t>:</w:t>
      </w:r>
      <w:r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Pr="00A84595">
        <w:rPr>
          <w:rFonts w:ascii="Times New Roman" w:hAnsi="Times New Roman"/>
          <w:b/>
          <w:sz w:val="28"/>
          <w:szCs w:val="28"/>
          <w:lang w:val="be-BY" w:eastAsia="ru-RU"/>
        </w:rPr>
        <w:t xml:space="preserve">-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Наша родная зямдя была аграрным, сыравінным прыдаткам цэнтральных раёнаў Польшчы, рынкам таннай рабочай сілы. Насаджалася каталіцкая вера, польская мова і культура. </w:t>
      </w:r>
    </w:p>
    <w:p w:rsidR="00CD27C1" w:rsidRPr="00A84595" w:rsidRDefault="00CD27C1" w:rsidP="007436B7">
      <w:pPr>
        <w:pStyle w:val="a8"/>
        <w:spacing w:after="0" w:line="240" w:lineRule="auto"/>
        <w:ind w:left="0" w:right="-1"/>
        <w:rPr>
          <w:rFonts w:ascii="Times New Roman" w:hAnsi="Times New Roman"/>
          <w:sz w:val="28"/>
          <w:szCs w:val="28"/>
          <w:lang w:val="be-BY" w:eastAsia="ru-RU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t>Вядуч</w:t>
      </w:r>
      <w:r>
        <w:rPr>
          <w:rFonts w:ascii="Times New Roman" w:hAnsi="Times New Roman"/>
          <w:b/>
          <w:sz w:val="28"/>
          <w:szCs w:val="28"/>
          <w:lang w:val="be-BY"/>
        </w:rPr>
        <w:t>ая 2:</w:t>
      </w:r>
      <w:r w:rsidRPr="00A84595">
        <w:rPr>
          <w:rFonts w:ascii="Times New Roman" w:hAnsi="Times New Roman"/>
          <w:b/>
          <w:sz w:val="28"/>
          <w:szCs w:val="28"/>
          <w:lang w:val="be-BY"/>
        </w:rPr>
        <w:t xml:space="preserve"> - </w:t>
      </w:r>
      <w:r w:rsidRPr="00A84595">
        <w:rPr>
          <w:rFonts w:ascii="Times New Roman" w:hAnsi="Times New Roman"/>
          <w:sz w:val="28"/>
          <w:szCs w:val="28"/>
          <w:lang w:val="be-BY" w:eastAsia="ru-RU"/>
        </w:rPr>
        <w:t xml:space="preserve">У 1939 годзе ў </w:t>
      </w:r>
      <w:r>
        <w:rPr>
          <w:rFonts w:ascii="Times New Roman" w:hAnsi="Times New Roman"/>
          <w:sz w:val="28"/>
          <w:szCs w:val="28"/>
          <w:lang w:val="be-BY" w:eastAsia="ru-RU"/>
        </w:rPr>
        <w:t>З</w:t>
      </w:r>
      <w:r w:rsidRPr="00A84595">
        <w:rPr>
          <w:rFonts w:ascii="Times New Roman" w:hAnsi="Times New Roman"/>
          <w:sz w:val="28"/>
          <w:szCs w:val="28"/>
          <w:lang w:val="be-BY" w:eastAsia="ru-RU"/>
        </w:rPr>
        <w:t>аходняй Беларусі не было ніводнай беларускамоўнай школы.</w:t>
      </w:r>
    </w:p>
    <w:p w:rsidR="00CD27C1" w:rsidRPr="00A84595" w:rsidRDefault="00CD27C1" w:rsidP="007436B7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</w:t>
      </w:r>
      <w:r>
        <w:rPr>
          <w:b/>
          <w:sz w:val="28"/>
          <w:szCs w:val="28"/>
          <w:lang w:val="be-BY"/>
        </w:rPr>
        <w:t>ы</w:t>
      </w:r>
      <w:r w:rsidRPr="00A84595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1</w:t>
      </w:r>
      <w:r w:rsidRPr="00A84595">
        <w:rPr>
          <w:b/>
          <w:sz w:val="28"/>
          <w:szCs w:val="28"/>
          <w:lang w:val="be-BY"/>
        </w:rPr>
        <w:t>: -</w:t>
      </w:r>
      <w:r w:rsidRPr="00A84595">
        <w:rPr>
          <w:sz w:val="28"/>
          <w:szCs w:val="28"/>
          <w:lang w:val="be-BY"/>
        </w:rPr>
        <w:t>У складзе Польшчы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 xml:space="preserve">Заходняя Беларусь знаходзілася да </w:t>
      </w:r>
      <w:smartTag w:uri="urn:schemas-microsoft-com:office:smarttags" w:element="metricconverter">
        <w:smartTagPr>
          <w:attr w:name="ProductID" w:val="1939 г"/>
        </w:smartTagPr>
        <w:r w:rsidRPr="00A84595">
          <w:rPr>
            <w:sz w:val="28"/>
            <w:szCs w:val="28"/>
            <w:lang w:val="be-BY"/>
          </w:rPr>
          <w:t>1939 г</w:t>
        </w:r>
      </w:smartTag>
      <w:r w:rsidRPr="00A84595">
        <w:rPr>
          <w:sz w:val="28"/>
          <w:szCs w:val="28"/>
          <w:lang w:val="be-BY"/>
        </w:rPr>
        <w:t>. І гэтай восенню мы адзначалі юбілей – 80 год уз’яднання Заходняй Беларусі з БССР.</w:t>
      </w:r>
    </w:p>
    <w:p w:rsidR="00CD27C1" w:rsidRDefault="00CD27C1" w:rsidP="007436B7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</w:t>
      </w:r>
      <w:r>
        <w:rPr>
          <w:b/>
          <w:sz w:val="28"/>
          <w:szCs w:val="28"/>
          <w:lang w:val="be-BY"/>
        </w:rPr>
        <w:t>ая 2:</w:t>
      </w:r>
      <w:r w:rsidRPr="00A84595">
        <w:rPr>
          <w:b/>
          <w:sz w:val="28"/>
          <w:szCs w:val="28"/>
          <w:lang w:val="be-BY"/>
        </w:rPr>
        <w:t xml:space="preserve"> - </w:t>
      </w:r>
      <w:r w:rsidRPr="00A84595">
        <w:rPr>
          <w:sz w:val="28"/>
          <w:szCs w:val="28"/>
          <w:lang w:val="be-BY"/>
        </w:rPr>
        <w:t>17 верасня 1939 года, пасля пачаткуДругой сусветнай вайны, калі фашысцкая Германія напала на Польшчу, часткі</w:t>
      </w:r>
      <w:r>
        <w:rPr>
          <w:sz w:val="28"/>
          <w:szCs w:val="28"/>
          <w:lang w:val="be-BY"/>
        </w:rPr>
        <w:t xml:space="preserve"> Чырвонай Арміі п</w:t>
      </w:r>
      <w:r w:rsidRPr="00A84595">
        <w:rPr>
          <w:sz w:val="28"/>
          <w:szCs w:val="28"/>
          <w:lang w:val="be-BY"/>
        </w:rPr>
        <w:t>ерайшлі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савецка-польскую мяжу.</w:t>
      </w:r>
      <w:r w:rsidRPr="00A84595">
        <w:rPr>
          <w:sz w:val="28"/>
          <w:szCs w:val="28"/>
          <w:lang w:val="be-BY"/>
        </w:rPr>
        <w:br/>
      </w:r>
      <w:r w:rsidRPr="00A84595">
        <w:rPr>
          <w:b/>
          <w:sz w:val="28"/>
          <w:szCs w:val="28"/>
          <w:lang w:val="be-BY"/>
        </w:rPr>
        <w:t>Вядуч</w:t>
      </w:r>
      <w:r>
        <w:rPr>
          <w:b/>
          <w:sz w:val="28"/>
          <w:szCs w:val="28"/>
          <w:lang w:val="be-BY"/>
        </w:rPr>
        <w:t>ы</w:t>
      </w:r>
      <w:r w:rsidRPr="00A84595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1</w:t>
      </w:r>
      <w:r w:rsidRPr="00A84595">
        <w:rPr>
          <w:b/>
          <w:sz w:val="28"/>
          <w:szCs w:val="28"/>
          <w:lang w:val="be-BY"/>
        </w:rPr>
        <w:t xml:space="preserve">: - </w:t>
      </w:r>
      <w:r w:rsidRPr="00A84595">
        <w:rPr>
          <w:sz w:val="28"/>
          <w:szCs w:val="28"/>
          <w:lang w:val="be-BY"/>
        </w:rPr>
        <w:t>2 лістапада 1939 года быў приняты Закон аб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уз’яднанні Заходняй Беларусі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з БССР. 4снежня 1939 года была ўтворана Брэсцкая вобласць на базе Брэсцкага, Кобрынскага і Пружанскага паветаў  Палесскага ваяводства.</w:t>
      </w:r>
    </w:p>
    <w:p w:rsidR="00CD27C1" w:rsidRPr="00A84595" w:rsidRDefault="00CD27C1" w:rsidP="005C3B4E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</w:p>
    <w:p w:rsidR="00CD27C1" w:rsidRPr="00A84595" w:rsidRDefault="00CD27C1" w:rsidP="005C3B4E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Чытальнік: - </w:t>
      </w:r>
      <w:r w:rsidRPr="00A84595">
        <w:rPr>
          <w:sz w:val="28"/>
          <w:szCs w:val="28"/>
          <w:lang w:val="be-BY"/>
        </w:rPr>
        <w:t>Ты з Заходняй,</w:t>
      </w:r>
    </w:p>
    <w:p w:rsidR="00CD27C1" w:rsidRPr="00A84595" w:rsidRDefault="00CD27C1" w:rsidP="00383DEE">
      <w:pPr>
        <w:pStyle w:val="a7"/>
        <w:numPr>
          <w:ilvl w:val="0"/>
          <w:numId w:val="1"/>
        </w:numPr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</w:t>
      </w:r>
      <w:r w:rsidRPr="00A84595">
        <w:rPr>
          <w:sz w:val="28"/>
          <w:szCs w:val="28"/>
          <w:lang w:val="be-BY"/>
        </w:rPr>
        <w:t xml:space="preserve"> з Усходняй</w:t>
      </w:r>
    </w:p>
    <w:p w:rsidR="00CD27C1" w:rsidRPr="00A84595" w:rsidRDefault="00CD27C1" w:rsidP="005C3B4E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  <w:r w:rsidRPr="00A84595">
        <w:rPr>
          <w:sz w:val="28"/>
          <w:szCs w:val="28"/>
          <w:lang w:val="be-BY"/>
        </w:rPr>
        <w:t>Нашай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Беларусі,</w:t>
      </w:r>
    </w:p>
    <w:p w:rsidR="00CD27C1" w:rsidRPr="00A84595" w:rsidRDefault="00CD27C1" w:rsidP="00383DEE">
      <w:pPr>
        <w:pStyle w:val="a7"/>
        <w:numPr>
          <w:ilvl w:val="0"/>
          <w:numId w:val="1"/>
        </w:numPr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  <w:r w:rsidRPr="00A84595">
        <w:rPr>
          <w:sz w:val="28"/>
          <w:szCs w:val="28"/>
          <w:lang w:val="be-BY"/>
        </w:rPr>
        <w:t>Больш з табою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ўжо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ніколі</w:t>
      </w:r>
    </w:p>
    <w:p w:rsidR="00CD27C1" w:rsidRPr="00A84595" w:rsidRDefault="00CD27C1" w:rsidP="005C3B4E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  <w:r w:rsidRPr="00A84595">
        <w:rPr>
          <w:sz w:val="28"/>
          <w:szCs w:val="28"/>
          <w:lang w:val="be-BY"/>
        </w:rPr>
        <w:t>Я не разлучуся ...</w:t>
      </w:r>
    </w:p>
    <w:p w:rsidR="00CD27C1" w:rsidRPr="00A84595" w:rsidRDefault="00CD27C1" w:rsidP="00383DEE">
      <w:pPr>
        <w:pStyle w:val="a7"/>
        <w:numPr>
          <w:ilvl w:val="0"/>
          <w:numId w:val="1"/>
        </w:numPr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  <w:r w:rsidRPr="00A84595">
        <w:rPr>
          <w:sz w:val="28"/>
          <w:szCs w:val="28"/>
          <w:lang w:val="be-BY"/>
        </w:rPr>
        <w:t>Разам будзем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араць поле</w:t>
      </w:r>
    </w:p>
    <w:p w:rsidR="00CD27C1" w:rsidRDefault="00CD27C1" w:rsidP="007B4E3B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  <w:r w:rsidRPr="00A84595">
        <w:rPr>
          <w:sz w:val="28"/>
          <w:szCs w:val="28"/>
          <w:lang w:val="be-BY"/>
        </w:rPr>
        <w:t>Трактарам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с</w:t>
      </w:r>
      <w:r w:rsidRPr="00A84595">
        <w:rPr>
          <w:sz w:val="28"/>
          <w:szCs w:val="28"/>
        </w:rPr>
        <w:t>талёвым,</w:t>
      </w:r>
    </w:p>
    <w:p w:rsidR="00CD27C1" w:rsidRPr="00A84595" w:rsidRDefault="00CD27C1" w:rsidP="007B4E3B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</w:rPr>
      </w:pPr>
      <w:proofErr w:type="spellStart"/>
      <w:r w:rsidRPr="00A84595">
        <w:rPr>
          <w:sz w:val="28"/>
          <w:szCs w:val="28"/>
        </w:rPr>
        <w:t>Сеяць</w:t>
      </w:r>
      <w:proofErr w:type="spellEnd"/>
      <w:r>
        <w:rPr>
          <w:sz w:val="28"/>
          <w:szCs w:val="28"/>
          <w:lang w:val="be-BY"/>
        </w:rPr>
        <w:t xml:space="preserve"> </w:t>
      </w:r>
      <w:proofErr w:type="spellStart"/>
      <w:r w:rsidRPr="00A84595">
        <w:rPr>
          <w:sz w:val="28"/>
          <w:szCs w:val="28"/>
        </w:rPr>
        <w:t>жыта</w:t>
      </w:r>
      <w:proofErr w:type="spellEnd"/>
      <w:r w:rsidRPr="00A84595">
        <w:rPr>
          <w:sz w:val="28"/>
          <w:szCs w:val="28"/>
        </w:rPr>
        <w:t xml:space="preserve"> </w:t>
      </w:r>
      <w:proofErr w:type="spellStart"/>
      <w:r w:rsidRPr="00A84595">
        <w:rPr>
          <w:sz w:val="28"/>
          <w:szCs w:val="28"/>
        </w:rPr>
        <w:t>і</w:t>
      </w:r>
      <w:proofErr w:type="spellEnd"/>
      <w:r w:rsidRPr="00A84595">
        <w:rPr>
          <w:sz w:val="28"/>
          <w:szCs w:val="28"/>
        </w:rPr>
        <w:t xml:space="preserve"> </w:t>
      </w:r>
      <w:proofErr w:type="spellStart"/>
      <w:r w:rsidRPr="00A84595">
        <w:rPr>
          <w:sz w:val="28"/>
          <w:szCs w:val="28"/>
        </w:rPr>
        <w:t>пшаніцу</w:t>
      </w:r>
      <w:proofErr w:type="spellEnd"/>
    </w:p>
    <w:p w:rsidR="00CD27C1" w:rsidRPr="00A84595" w:rsidRDefault="00CD27C1" w:rsidP="005C3B4E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</w:rPr>
      </w:pPr>
      <w:r w:rsidRPr="00A84595">
        <w:rPr>
          <w:sz w:val="28"/>
          <w:szCs w:val="28"/>
        </w:rPr>
        <w:t>На загонах новых</w:t>
      </w:r>
    </w:p>
    <w:p w:rsidR="00CD27C1" w:rsidRDefault="00CD27C1" w:rsidP="005C3B4E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</w:rPr>
      </w:pPr>
      <w:r w:rsidRPr="00A84595">
        <w:rPr>
          <w:sz w:val="28"/>
          <w:szCs w:val="28"/>
        </w:rPr>
        <w:t>Я. Купала</w:t>
      </w:r>
    </w:p>
    <w:p w:rsidR="00CD27C1" w:rsidRDefault="00CD27C1" w:rsidP="005C3B4E">
      <w:pPr>
        <w:pStyle w:val="a7"/>
        <w:spacing w:before="0" w:beforeAutospacing="0" w:after="0" w:afterAutospacing="0"/>
        <w:ind w:right="527"/>
        <w:jc w:val="both"/>
        <w:rPr>
          <w:sz w:val="28"/>
          <w:szCs w:val="28"/>
          <w:lang w:val="be-BY"/>
        </w:rPr>
      </w:pPr>
    </w:p>
    <w:p w:rsidR="00CD27C1" w:rsidRPr="007B4E3B" w:rsidRDefault="00CD27C1" w:rsidP="005C3B4E">
      <w:pPr>
        <w:pStyle w:val="a7"/>
        <w:spacing w:before="0" w:beforeAutospacing="0" w:after="0" w:afterAutospacing="0"/>
        <w:ind w:right="527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Гучыць музыка “Марш энтузиастов”</w:t>
      </w:r>
    </w:p>
    <w:p w:rsidR="00CD27C1" w:rsidRPr="00A84595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Вядучая</w:t>
      </w:r>
      <w:r>
        <w:rPr>
          <w:b/>
          <w:sz w:val="28"/>
          <w:szCs w:val="28"/>
          <w:lang w:val="be-BY"/>
        </w:rPr>
        <w:t xml:space="preserve"> </w:t>
      </w:r>
      <w:r w:rsidRPr="00A84595">
        <w:rPr>
          <w:b/>
          <w:sz w:val="28"/>
          <w:szCs w:val="28"/>
          <w:lang w:val="be-BY"/>
        </w:rPr>
        <w:t xml:space="preserve">2: - </w:t>
      </w:r>
      <w:r w:rsidRPr="00A84595">
        <w:rPr>
          <w:sz w:val="28"/>
          <w:szCs w:val="28"/>
          <w:lang w:val="be-BY"/>
        </w:rPr>
        <w:t xml:space="preserve">На далучаных тэрыторыях тэхнічна рэканструяваліся старыя і пачалі будавацца новыя прамысловыя прадпрыемствы. </w:t>
      </w:r>
    </w:p>
    <w:p w:rsidR="00CD27C1" w:rsidRPr="00A84595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Вядучы1: - </w:t>
      </w:r>
      <w:r w:rsidRPr="00A84595">
        <w:rPr>
          <w:sz w:val="28"/>
          <w:szCs w:val="28"/>
          <w:lang w:val="be-BY"/>
        </w:rPr>
        <w:t xml:space="preserve">У вёсцы на базе былых памешчыцкіх маёнткаў пачалі стварацца калгасы і саўгасы. </w:t>
      </w:r>
    </w:p>
    <w:p w:rsidR="00CD27C1" w:rsidRPr="007B4E3B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Вядучая</w:t>
      </w:r>
      <w:r>
        <w:rPr>
          <w:b/>
          <w:sz w:val="28"/>
          <w:szCs w:val="28"/>
          <w:lang w:val="be-BY"/>
        </w:rPr>
        <w:t xml:space="preserve"> </w:t>
      </w:r>
      <w:r w:rsidRPr="00A84595">
        <w:rPr>
          <w:b/>
          <w:sz w:val="28"/>
          <w:szCs w:val="28"/>
          <w:lang w:val="be-BY"/>
        </w:rPr>
        <w:t xml:space="preserve">2: </w:t>
      </w:r>
      <w:r w:rsidRPr="007B4E3B">
        <w:rPr>
          <w:b/>
          <w:sz w:val="28"/>
          <w:szCs w:val="28"/>
          <w:lang w:val="be-BY"/>
        </w:rPr>
        <w:t xml:space="preserve">- </w:t>
      </w:r>
      <w:r w:rsidRPr="007B4E3B">
        <w:rPr>
          <w:sz w:val="28"/>
          <w:szCs w:val="28"/>
          <w:lang w:val="be-BY"/>
        </w:rPr>
        <w:t xml:space="preserve">Адносна заможных сялян праводзілася палітыка абмежавання шляхам усталявання павышаных грашовых і натуральных </w:t>
      </w:r>
      <w:r w:rsidRPr="007B4E3B">
        <w:rPr>
          <w:sz w:val="28"/>
          <w:szCs w:val="28"/>
          <w:lang w:val="be-BY"/>
        </w:rPr>
        <w:lastRenderedPageBreak/>
        <w:t>падаткаў. Зямлі пакідалі столькі, колькі іх сем’і маглі апрацаваць уласнымі сіламі.</w:t>
      </w:r>
    </w:p>
    <w:p w:rsidR="00CD27C1" w:rsidRPr="00A84595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Вядучы</w:t>
      </w:r>
      <w:r>
        <w:rPr>
          <w:b/>
          <w:sz w:val="28"/>
          <w:szCs w:val="28"/>
          <w:lang w:val="be-BY"/>
        </w:rPr>
        <w:t xml:space="preserve"> </w:t>
      </w:r>
      <w:r w:rsidRPr="00A84595">
        <w:rPr>
          <w:b/>
          <w:sz w:val="28"/>
          <w:szCs w:val="28"/>
          <w:lang w:val="be-BY"/>
        </w:rPr>
        <w:t xml:space="preserve">1 : - </w:t>
      </w:r>
      <w:r w:rsidRPr="00A84595">
        <w:rPr>
          <w:sz w:val="28"/>
          <w:szCs w:val="28"/>
          <w:lang w:val="be-BY"/>
        </w:rPr>
        <w:t xml:space="preserve">Да чэрвеня </w:t>
      </w:r>
      <w:smartTag w:uri="urn:schemas-microsoft-com:office:smarttags" w:element="metricconverter">
        <w:smartTagPr>
          <w:attr w:name="ProductID" w:val="1941 г"/>
        </w:smartTagPr>
        <w:r w:rsidRPr="00A84595">
          <w:rPr>
            <w:sz w:val="28"/>
            <w:szCs w:val="28"/>
            <w:lang w:val="be-BY"/>
          </w:rPr>
          <w:t>1941 г</w:t>
        </w:r>
      </w:smartTag>
      <w:r w:rsidRPr="00A84595">
        <w:rPr>
          <w:sz w:val="28"/>
          <w:szCs w:val="28"/>
          <w:lang w:val="be-BY"/>
        </w:rPr>
        <w:t xml:space="preserve">. ў </w:t>
      </w:r>
      <w:r>
        <w:rPr>
          <w:sz w:val="28"/>
          <w:szCs w:val="28"/>
          <w:lang w:val="be-BY"/>
        </w:rPr>
        <w:t>іх складзе</w:t>
      </w:r>
      <w:r w:rsidRPr="00A84595">
        <w:rPr>
          <w:sz w:val="28"/>
          <w:szCs w:val="28"/>
          <w:lang w:val="be-BY"/>
        </w:rPr>
        <w:t xml:space="preserve"> было аб’яднана толькі каля 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7 % сялянскіх гаспадарак. Суцэльная калектывізацыя была праведзена  ўжо пасля вайны.</w:t>
      </w:r>
    </w:p>
    <w:p w:rsidR="00CD27C1" w:rsidRPr="00A84595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Вядучая</w:t>
      </w:r>
      <w:r>
        <w:rPr>
          <w:b/>
          <w:sz w:val="28"/>
          <w:szCs w:val="28"/>
          <w:lang w:val="be-BY"/>
        </w:rPr>
        <w:t xml:space="preserve"> </w:t>
      </w:r>
      <w:r w:rsidRPr="00A84595">
        <w:rPr>
          <w:b/>
          <w:sz w:val="28"/>
          <w:szCs w:val="28"/>
          <w:lang w:val="be-BY"/>
        </w:rPr>
        <w:t xml:space="preserve">2:  - </w:t>
      </w:r>
      <w:r w:rsidRPr="00A84595">
        <w:rPr>
          <w:sz w:val="28"/>
          <w:szCs w:val="28"/>
          <w:lang w:val="be-BY"/>
        </w:rPr>
        <w:t xml:space="preserve">На </w:t>
      </w:r>
      <w:hyperlink r:id="rId7" w:tooltip="1 верасня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1 верасня</w:t>
        </w:r>
      </w:hyperlink>
      <w:hyperlink r:id="rId8" w:tooltip="1940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1940</w:t>
        </w:r>
      </w:hyperlink>
      <w:r w:rsidRPr="00A84595">
        <w:rPr>
          <w:sz w:val="28"/>
          <w:szCs w:val="28"/>
          <w:lang w:val="be-BY"/>
        </w:rPr>
        <w:t xml:space="preserve"> -  у горадзе Брэсце было 24 прамысловыя прадпрыемствы, 17 школ, 2 тэхнікумы, 3 вучылішчы, </w:t>
      </w:r>
      <w:hyperlink r:id="rId9" w:tooltip="Брэсцкі рускі драматычны тэатр (няма такой старонкі)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Рускі драматычны тэатр</w:t>
        </w:r>
      </w:hyperlink>
      <w:r w:rsidRPr="00A84595">
        <w:rPr>
          <w:sz w:val="28"/>
          <w:szCs w:val="28"/>
          <w:lang w:val="be-BY"/>
        </w:rPr>
        <w:t>.</w:t>
      </w:r>
    </w:p>
    <w:p w:rsidR="00CD27C1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Вядучы1: - </w:t>
      </w:r>
      <w:r>
        <w:rPr>
          <w:sz w:val="28"/>
          <w:szCs w:val="28"/>
          <w:lang w:val="be-BY"/>
        </w:rPr>
        <w:t>Але мірнае жыццё было нядоўгім…</w:t>
      </w:r>
    </w:p>
    <w:p w:rsidR="00CD27C1" w:rsidRPr="00511F3B" w:rsidRDefault="00CD27C1" w:rsidP="005C3B4E">
      <w:pPr>
        <w:pStyle w:val="a7"/>
        <w:spacing w:before="0" w:beforeAutospacing="0" w:after="0" w:afterAutospacing="0"/>
        <w:ind w:right="5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Нарастающий </w:t>
      </w:r>
      <w:r w:rsidR="007436B7">
        <w:rPr>
          <w:i/>
          <w:sz w:val="28"/>
          <w:szCs w:val="28"/>
        </w:rPr>
        <w:t>вой самолётов и бомбёжка, «Священная война»</w:t>
      </w:r>
    </w:p>
    <w:p w:rsidR="007436B7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sz w:val="28"/>
          <w:szCs w:val="28"/>
          <w:lang w:val="be-BY"/>
        </w:rPr>
        <w:t>22чэрвеня 1941 года пачалася Вялікая Айчынная вайна. Брэсцкая крэпасць і горад Брэст ў вачах людзей многіх пакаленняў сталі сімваламі мужнасці, стойкасці, неўміручасці. Гаўрылаў, Фамін, Зубачоў, Шаблоўскі, Рабцаў, Наганаў, Смірноў, Кіжаватаў. Подзвігі герояў жывуць у назвах вуліц сучаснага Брэста і іншых гарадоў.</w:t>
      </w:r>
    </w:p>
    <w:p w:rsidR="007436B7" w:rsidRPr="007436B7" w:rsidRDefault="007436B7" w:rsidP="005C3B4E">
      <w:pPr>
        <w:pStyle w:val="a7"/>
        <w:spacing w:before="0" w:beforeAutospacing="0" w:after="0" w:afterAutospacing="0"/>
        <w:ind w:right="525"/>
        <w:jc w:val="both"/>
        <w:rPr>
          <w:i/>
          <w:sz w:val="28"/>
          <w:szCs w:val="28"/>
        </w:rPr>
      </w:pPr>
      <w:r w:rsidRPr="007436B7">
        <w:rPr>
          <w:i/>
          <w:sz w:val="28"/>
          <w:szCs w:val="28"/>
          <w:lang w:val="be-BY"/>
        </w:rPr>
        <w:t xml:space="preserve">Відэаролік </w:t>
      </w:r>
      <w:r w:rsidRPr="007436B7">
        <w:rPr>
          <w:i/>
          <w:sz w:val="28"/>
          <w:szCs w:val="28"/>
        </w:rPr>
        <w:t>«Если б камни могли говорить…»</w:t>
      </w:r>
    </w:p>
    <w:p w:rsidR="00CD27C1" w:rsidRPr="007436B7" w:rsidRDefault="007436B7" w:rsidP="007436B7">
      <w:pPr>
        <w:spacing w:after="0" w:line="240" w:lineRule="auto"/>
        <w:jc w:val="both"/>
        <w:rPr>
          <w:i/>
          <w:sz w:val="28"/>
          <w:szCs w:val="28"/>
          <w:lang w:val="be-BY"/>
        </w:rPr>
      </w:pPr>
      <w:r w:rsidRPr="007436B7">
        <w:rPr>
          <w:rFonts w:ascii="Times New Roman" w:hAnsi="Times New Roman"/>
          <w:i/>
          <w:sz w:val="28"/>
          <w:szCs w:val="28"/>
          <w:lang w:val="be-BY"/>
        </w:rPr>
        <w:t>Песня “Баллада о красках”</w:t>
      </w:r>
    </w:p>
    <w:p w:rsidR="00CD27C1" w:rsidRDefault="00CD27C1" w:rsidP="005C3B4E">
      <w:pPr>
        <w:pStyle w:val="a7"/>
        <w:spacing w:before="0" w:beforeAutospacing="0" w:after="0" w:afterAutospacing="0"/>
        <w:ind w:right="525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Вядучы1: - </w:t>
      </w:r>
      <w:hyperlink r:id="rId10" w:tooltip="8 мая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8 мая</w:t>
        </w:r>
      </w:hyperlink>
      <w:r w:rsidRPr="005B1C7A">
        <w:rPr>
          <w:lang w:val="be-BY"/>
        </w:rPr>
        <w:t xml:space="preserve"> </w:t>
      </w:r>
      <w:hyperlink r:id="rId11" w:tooltip="1965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1965</w:t>
        </w:r>
      </w:hyperlink>
      <w:r w:rsidRPr="00A84595">
        <w:rPr>
          <w:sz w:val="28"/>
          <w:szCs w:val="28"/>
          <w:lang w:val="be-BY"/>
        </w:rPr>
        <w:t xml:space="preserve"> года Брэсцкай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крэпасці было нададзена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ганаровае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званне</w:t>
      </w:r>
      <w:r>
        <w:rPr>
          <w:sz w:val="28"/>
          <w:szCs w:val="28"/>
          <w:lang w:val="be-BY"/>
        </w:rPr>
        <w:t xml:space="preserve"> </w:t>
      </w:r>
      <w:hyperlink r:id="rId12" w:tooltip="Крэпасць-герой (няма такой старонкі)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крэпасць-герой</w:t>
        </w:r>
      </w:hyperlink>
      <w:r w:rsidRPr="00A84595">
        <w:rPr>
          <w:sz w:val="28"/>
          <w:szCs w:val="28"/>
          <w:lang w:val="be-BY"/>
        </w:rPr>
        <w:t>, з уручэннем</w:t>
      </w:r>
      <w:r>
        <w:rPr>
          <w:sz w:val="28"/>
          <w:szCs w:val="28"/>
          <w:lang w:val="be-BY"/>
        </w:rPr>
        <w:t xml:space="preserve"> </w:t>
      </w:r>
      <w:hyperlink r:id="rId13" w:tooltip="Ордэн Леніна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ордэна</w:t>
        </w:r>
        <w:r>
          <w:rPr>
            <w:rStyle w:val="a9"/>
            <w:color w:val="auto"/>
            <w:sz w:val="28"/>
            <w:szCs w:val="28"/>
            <w:u w:val="none"/>
            <w:lang w:val="be-BY"/>
          </w:rPr>
          <w:t xml:space="preserve"> </w:t>
        </w:r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Леніна</w:t>
        </w:r>
      </w:hyperlink>
      <w:r w:rsidRPr="00A84595">
        <w:rPr>
          <w:sz w:val="28"/>
          <w:szCs w:val="28"/>
          <w:lang w:val="be-BY"/>
        </w:rPr>
        <w:t xml:space="preserve"> і </w:t>
      </w:r>
      <w:hyperlink r:id="rId14" w:tooltip="Медаль 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медаля «Залатая</w:t>
        </w:r>
        <w:r>
          <w:rPr>
            <w:rStyle w:val="a9"/>
            <w:color w:val="auto"/>
            <w:sz w:val="28"/>
            <w:szCs w:val="28"/>
            <w:u w:val="none"/>
            <w:lang w:val="be-BY"/>
          </w:rPr>
          <w:t xml:space="preserve"> </w:t>
        </w:r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Зорка»</w:t>
        </w:r>
      </w:hyperlink>
      <w:r w:rsidRPr="00A84595">
        <w:rPr>
          <w:sz w:val="28"/>
          <w:szCs w:val="28"/>
          <w:lang w:val="be-BY"/>
        </w:rPr>
        <w:t xml:space="preserve">. У </w:t>
      </w:r>
      <w:hyperlink r:id="rId15" w:tooltip="1971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1971</w:t>
        </w:r>
      </w:hyperlink>
      <w:r w:rsidRPr="00A84595">
        <w:rPr>
          <w:sz w:val="28"/>
          <w:szCs w:val="28"/>
          <w:lang w:val="be-BY"/>
        </w:rPr>
        <w:t xml:space="preserve"> гадзе на тэрыторыі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крэпасці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 xml:space="preserve">быў адкрыты </w:t>
      </w:r>
      <w:hyperlink r:id="rId16" w:tooltip="Мемарыяльны комплекс " w:history="1"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мемарыяльны комплекс «Брэсцкая</w:t>
        </w:r>
        <w:r>
          <w:rPr>
            <w:rStyle w:val="a9"/>
            <w:color w:val="auto"/>
            <w:sz w:val="28"/>
            <w:szCs w:val="28"/>
            <w:u w:val="none"/>
            <w:lang w:val="be-BY"/>
          </w:rPr>
          <w:t xml:space="preserve"> </w:t>
        </w:r>
        <w:r w:rsidRPr="00A84595">
          <w:rPr>
            <w:rStyle w:val="a9"/>
            <w:color w:val="auto"/>
            <w:sz w:val="28"/>
            <w:szCs w:val="28"/>
            <w:u w:val="none"/>
            <w:lang w:val="be-BY"/>
          </w:rPr>
          <w:t>крэпасць-герой»</w:t>
        </w:r>
      </w:hyperlink>
      <w:r w:rsidRPr="00A84595">
        <w:rPr>
          <w:sz w:val="28"/>
          <w:szCs w:val="28"/>
          <w:lang w:val="be-BY"/>
        </w:rPr>
        <w:t>.</w:t>
      </w:r>
    </w:p>
    <w:p w:rsidR="00CD27C1" w:rsidRPr="00511F3B" w:rsidRDefault="00CD27C1" w:rsidP="005C3B4E">
      <w:pPr>
        <w:pStyle w:val="a7"/>
        <w:spacing w:before="0" w:beforeAutospacing="0" w:after="0" w:afterAutospacing="0"/>
        <w:ind w:right="525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На фоне п</w:t>
      </w:r>
      <w:r w:rsidRPr="00511F3B">
        <w:rPr>
          <w:i/>
          <w:sz w:val="28"/>
          <w:szCs w:val="28"/>
          <w:lang w:val="be-BY"/>
        </w:rPr>
        <w:t>есн</w:t>
      </w:r>
      <w:r>
        <w:rPr>
          <w:i/>
          <w:sz w:val="28"/>
          <w:szCs w:val="28"/>
          <w:lang w:val="be-BY"/>
        </w:rPr>
        <w:t>і</w:t>
      </w:r>
      <w:r w:rsidRPr="00511F3B">
        <w:rPr>
          <w:i/>
          <w:sz w:val="28"/>
          <w:szCs w:val="28"/>
          <w:lang w:val="be-BY"/>
        </w:rPr>
        <w:t xml:space="preserve"> “Жытнёвае поле”</w:t>
      </w:r>
    </w:p>
    <w:p w:rsidR="00CD27C1" w:rsidRPr="00A84595" w:rsidRDefault="00CD27C1" w:rsidP="005C3B4E">
      <w:pPr>
        <w:spacing w:after="0" w:line="240" w:lineRule="auto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t xml:space="preserve">Вядучая2: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У </w:t>
      </w:r>
      <w:smartTag w:uri="urn:schemas-microsoft-com:office:smarttags" w:element="metricconverter">
        <w:smartTagPr>
          <w:attr w:name="ProductID" w:val="1954 г"/>
        </w:smartTagPr>
        <w:r w:rsidRPr="00A84595">
          <w:rPr>
            <w:rFonts w:ascii="Times New Roman" w:hAnsi="Times New Roman"/>
            <w:sz w:val="28"/>
            <w:szCs w:val="28"/>
            <w:lang w:val="be-BY"/>
          </w:rPr>
          <w:t>1954 г</w:t>
        </w:r>
      </w:smartTag>
      <w:r w:rsidRPr="00A84595">
        <w:rPr>
          <w:rFonts w:ascii="Times New Roman" w:hAnsi="Times New Roman"/>
          <w:sz w:val="28"/>
          <w:szCs w:val="28"/>
          <w:lang w:val="be-BY"/>
        </w:rPr>
        <w:t xml:space="preserve"> межы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вобласці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значна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пашырыліся за кошт далучэння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шэрагу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раёнаў былых Баранавіцкай і Пінскай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абласцей.</w:t>
      </w:r>
    </w:p>
    <w:p w:rsidR="00CD27C1" w:rsidRPr="00A84595" w:rsidRDefault="00CD27C1" w:rsidP="005C3B4E">
      <w:pPr>
        <w:pStyle w:val="ad"/>
        <w:rPr>
          <w:rFonts w:ascii="Times New Roman" w:hAnsi="Times New Roman"/>
          <w:sz w:val="28"/>
          <w:szCs w:val="28"/>
          <w:lang w:val="be-BY"/>
        </w:rPr>
      </w:pPr>
      <w:r w:rsidRPr="00A84595">
        <w:rPr>
          <w:rFonts w:ascii="Times New Roman" w:hAnsi="Times New Roman"/>
          <w:b/>
          <w:sz w:val="28"/>
          <w:szCs w:val="28"/>
          <w:lang w:val="be-BY" w:eastAsia="ru-RU"/>
        </w:rPr>
        <w:t xml:space="preserve">Вядучы1: - </w:t>
      </w:r>
      <w:r w:rsidRPr="00A84595">
        <w:rPr>
          <w:rFonts w:ascii="Times New Roman" w:hAnsi="Times New Roman"/>
          <w:sz w:val="28"/>
          <w:szCs w:val="28"/>
          <w:lang w:val="be-BY"/>
        </w:rPr>
        <w:t>З 1955 па 1959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першым сакратаром  Брэсцкага абкама КПБ быў Пётр Міронавіч Машэраў. Кіраўнік  беларускай дзяржавы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 да якога існавала і існуе ў беларускага народа вялікая павага . А ў 1959   ён наведаў нашу школу.   </w:t>
      </w:r>
    </w:p>
    <w:p w:rsidR="00CD27C1" w:rsidRDefault="00CD27C1" w:rsidP="007436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t xml:space="preserve">Вядучая 2: - </w:t>
      </w:r>
      <w:r>
        <w:rPr>
          <w:rFonts w:ascii="Times New Roman" w:hAnsi="Times New Roman"/>
          <w:sz w:val="28"/>
          <w:szCs w:val="28"/>
          <w:lang w:val="be-BY"/>
        </w:rPr>
        <w:t xml:space="preserve">У </w:t>
      </w:r>
      <w:smartTag w:uri="urn:schemas-microsoft-com:office:smarttags" w:element="metricconverter">
        <w:smartTagPr>
          <w:attr w:name="ProductID" w:val="1967 г"/>
        </w:smartTagPr>
        <w:r>
          <w:rPr>
            <w:rFonts w:ascii="Times New Roman" w:hAnsi="Times New Roman"/>
            <w:sz w:val="28"/>
            <w:szCs w:val="28"/>
            <w:lang w:val="be-BY"/>
          </w:rPr>
          <w:t>1967 г</w:t>
        </w:r>
      </w:smartTag>
      <w:r w:rsidRPr="00A84595">
        <w:rPr>
          <w:rFonts w:ascii="Times New Roman" w:hAnsi="Times New Roman"/>
          <w:sz w:val="28"/>
          <w:szCs w:val="28"/>
          <w:lang w:val="be-BY"/>
        </w:rPr>
        <w:t>.Брэсцкая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вобласць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ўзнагароджана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ордэнам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Леніна.</w:t>
      </w:r>
    </w:p>
    <w:p w:rsidR="00CD27C1" w:rsidRDefault="00CD27C1" w:rsidP="007436B7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Вядучы1: - </w:t>
      </w:r>
      <w:r w:rsidRPr="00A84595">
        <w:rPr>
          <w:sz w:val="28"/>
          <w:szCs w:val="28"/>
          <w:lang w:val="be-BY"/>
        </w:rPr>
        <w:t>У пачатку 80-х гадоў наш Пружанскі раён займаў 5 месца пасля Брэста, Пінска, Баранавіч і Кобрына па ўзроўню свайго развіцця.</w:t>
      </w:r>
    </w:p>
    <w:p w:rsidR="00CD27C1" w:rsidRPr="00C7462C" w:rsidRDefault="00CD27C1" w:rsidP="005C3B4E">
      <w:pPr>
        <w:pStyle w:val="a7"/>
        <w:spacing w:before="0" w:beforeAutospacing="0" w:after="0" w:afterAutospacing="0"/>
        <w:ind w:right="525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Музыка “Белавежская пушча”</w:t>
      </w:r>
    </w:p>
    <w:p w:rsidR="00CD27C1" w:rsidRPr="005B1C7A" w:rsidRDefault="00CD27C1" w:rsidP="005C3B4E">
      <w:pPr>
        <w:pStyle w:val="a7"/>
        <w:spacing w:before="0" w:beforeAutospacing="0" w:after="0" w:afterAutospacing="0"/>
        <w:ind w:right="525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>Вядучая 2:</w:t>
      </w:r>
      <w:r>
        <w:rPr>
          <w:b/>
          <w:sz w:val="28"/>
          <w:szCs w:val="28"/>
          <w:lang w:val="be-BY"/>
        </w:rPr>
        <w:t xml:space="preserve"> - </w:t>
      </w:r>
      <w:r w:rsidRPr="00A84595">
        <w:rPr>
          <w:i/>
          <w:sz w:val="28"/>
          <w:szCs w:val="28"/>
          <w:lang w:val="be-BY"/>
        </w:rPr>
        <w:t xml:space="preserve"> </w:t>
      </w:r>
      <w:r w:rsidRPr="005B1C7A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 </w:t>
      </w:r>
      <w:r w:rsidRPr="005B1C7A">
        <w:rPr>
          <w:sz w:val="28"/>
          <w:szCs w:val="28"/>
          <w:lang w:val="be-BY"/>
        </w:rPr>
        <w:t>чым жа славіцца Брэсцкая вобласць у наш час?</w:t>
      </w:r>
    </w:p>
    <w:p w:rsidR="00CD27C1" w:rsidRPr="00B15571" w:rsidRDefault="00CD27C1" w:rsidP="005C3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15571">
        <w:rPr>
          <w:rFonts w:ascii="Times New Roman" w:hAnsi="Times New Roman"/>
          <w:b/>
          <w:sz w:val="28"/>
          <w:szCs w:val="28"/>
          <w:lang w:val="be-BY"/>
        </w:rPr>
        <w:t xml:space="preserve">Вядучы 1: - </w:t>
      </w:r>
      <w:r w:rsidRPr="00B15571">
        <w:rPr>
          <w:rFonts w:ascii="Times New Roman" w:hAnsi="Times New Roman"/>
          <w:sz w:val="28"/>
          <w:szCs w:val="28"/>
          <w:lang w:val="be-BY"/>
        </w:rPr>
        <w:t>Брэсцкая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15571">
        <w:rPr>
          <w:rFonts w:ascii="Times New Roman" w:hAnsi="Times New Roman"/>
          <w:sz w:val="28"/>
          <w:szCs w:val="28"/>
          <w:lang w:val="be-BY"/>
        </w:rPr>
        <w:t>вобласць – заходнія вароты краіны - размешчана на скрыжаванні ажыўленых шляхоў з усходу на захад і з поўначы на ўсход.Брэсцкі чыгуначны вузел з'яўляецца адным з буйнейшых у Цэнтральнай Еўропе і цалкам забяспечвае транзіт краін СНД з краінамі Заходняй Еўропы на Маскоўскім і Санкт-Пецярбургскім напрамках.</w:t>
      </w:r>
    </w:p>
    <w:p w:rsidR="00CD27C1" w:rsidRPr="00A84595" w:rsidRDefault="00CD27C1" w:rsidP="005C3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15571">
        <w:rPr>
          <w:rFonts w:ascii="Times New Roman" w:hAnsi="Times New Roman"/>
          <w:b/>
          <w:sz w:val="28"/>
          <w:szCs w:val="28"/>
          <w:lang w:val="be-BY"/>
        </w:rPr>
        <w:t xml:space="preserve">Вядучая 2: - </w:t>
      </w:r>
      <w:r w:rsidRPr="00B15571">
        <w:rPr>
          <w:rFonts w:ascii="Times New Roman" w:hAnsi="Times New Roman"/>
          <w:sz w:val="28"/>
          <w:szCs w:val="28"/>
          <w:lang w:val="be-BY"/>
        </w:rPr>
        <w:t>На сённяшні дзень у рэгіёне функцыянуе каля 300 асноўных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 прамысловых прадпрыемстваў:  заводы газавай аппаратуры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«Гефест», «Дываны Брэста», </w:t>
      </w:r>
      <w:r w:rsidRPr="00B15571">
        <w:rPr>
          <w:rFonts w:ascii="Times New Roman" w:hAnsi="Times New Roman"/>
          <w:sz w:val="28"/>
          <w:szCs w:val="28"/>
          <w:lang w:val="be-BY"/>
        </w:rPr>
        <w:t>«Цветатрон»,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 «Брэсцкі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панчошны камбінат», «Савушкін прадукт», «Белалка»,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«Санта-Брэмар», Барановицкі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2518">
        <w:rPr>
          <w:rFonts w:ascii="Times New Roman" w:hAnsi="Times New Roman"/>
          <w:sz w:val="28"/>
          <w:szCs w:val="28"/>
          <w:lang w:val="be-BY"/>
        </w:rPr>
        <w:t>станкабудаўнічы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завод, Барановіцкая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F2518">
        <w:rPr>
          <w:rFonts w:ascii="Times New Roman" w:hAnsi="Times New Roman"/>
          <w:sz w:val="28"/>
          <w:szCs w:val="28"/>
          <w:lang w:val="be-BY"/>
        </w:rPr>
        <w:t>швейная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фабрика, «Пінскі трыкатаж», «Пінскдрэў» і іншыя.</w:t>
      </w:r>
    </w:p>
    <w:p w:rsidR="00CD27C1" w:rsidRPr="00A84595" w:rsidRDefault="00CD27C1" w:rsidP="005C3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t xml:space="preserve">Вядучы 1: -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Сельская гаспадарка вобласці спецыялізуецца на мясной і малочнай жывёлагадоўлі, бульбаводстве, вырошчванні збожжавых, цукровых буракоў, агародніны.У розныя гады на ўсю краіну (былы Савецкі Саюз) гучалі імёны кіраўнікоў калгасаў “Аснежацкі” Пінскага раёна – Двойчы </w:t>
      </w:r>
      <w:r w:rsidRPr="00A84595">
        <w:rPr>
          <w:rFonts w:ascii="Times New Roman" w:hAnsi="Times New Roman"/>
          <w:sz w:val="28"/>
          <w:szCs w:val="28"/>
          <w:lang w:val="be-BY"/>
        </w:rPr>
        <w:lastRenderedPageBreak/>
        <w:t xml:space="preserve">Героя Сацыялістычнай Працы Ралько Уладзіміра Антонавіча, “Савецкая Беларусь” Камянецкага раёна - Двойчы Героя Сацыялістычнай Працы Бядулі Уладзіміра Лявонцьевіча, нашага зямляка, старшыня калгаса </w:t>
      </w:r>
      <w:r w:rsidRPr="005B1C7A">
        <w:rPr>
          <w:rFonts w:ascii="Times New Roman" w:hAnsi="Times New Roman"/>
          <w:sz w:val="28"/>
          <w:szCs w:val="28"/>
          <w:lang w:val="be-BY"/>
        </w:rPr>
        <w:t>“Расвет”(</w:t>
      </w:r>
      <w:r w:rsidRPr="00A84595">
        <w:rPr>
          <w:rFonts w:ascii="Times New Roman" w:hAnsi="Times New Roman"/>
          <w:sz w:val="28"/>
          <w:szCs w:val="28"/>
          <w:lang w:val="be-BY"/>
        </w:rPr>
        <w:t>зараз ААТ “Калядзічы”), Героя Сацыялістычнай Працы Кудзінава Яўгена Іванавіча.</w:t>
      </w:r>
    </w:p>
    <w:p w:rsidR="00CD27C1" w:rsidRPr="00A84595" w:rsidRDefault="00CD27C1" w:rsidP="005C3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t xml:space="preserve">Вядучая 2: -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Пасля цяжкага перыяду гісторыі, у 1991 годзе наша краіна набыла статус незалежнай дзяржавы. Неабходна было аднаўленне, пачалі праводзіцца Рэспубліканскія Дажынкі. Шмат гарадоў, раёнаў вобласці набылі сучасны выгляд.  Былі адкрыты Палескі дзяржаўны ўніверсітэт у горадзе Пінску, Баранавічскі дзяржаўны ўніверсітэт. </w:t>
      </w:r>
    </w:p>
    <w:p w:rsidR="00CD27C1" w:rsidRPr="00A84595" w:rsidRDefault="00CD27C1" w:rsidP="007436B7">
      <w:pPr>
        <w:pStyle w:val="a7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Вядучы </w:t>
      </w:r>
      <w:r w:rsidRPr="00A84595">
        <w:rPr>
          <w:b/>
          <w:sz w:val="28"/>
          <w:szCs w:val="28"/>
          <w:lang w:val="be-BY"/>
        </w:rPr>
        <w:t xml:space="preserve">1: </w:t>
      </w:r>
      <w:r>
        <w:rPr>
          <w:b/>
          <w:sz w:val="28"/>
          <w:szCs w:val="28"/>
          <w:lang w:val="be-BY"/>
        </w:rPr>
        <w:t xml:space="preserve">- </w:t>
      </w:r>
      <w:r w:rsidRPr="00A84595">
        <w:rPr>
          <w:sz w:val="28"/>
          <w:szCs w:val="28"/>
          <w:lang w:val="be-BY"/>
        </w:rPr>
        <w:t>Брэсцкая</w:t>
      </w:r>
      <w:r w:rsidR="007436B7"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вобласць – край дзіўнай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прыроды. На тэрыторыі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вобласці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размешчаны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запаведнікі і заказнікі, якія</w:t>
      </w:r>
      <w:r w:rsidR="007436B7"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маюць статус асабліва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ахоўных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прыродных</w:t>
      </w:r>
      <w:r>
        <w:rPr>
          <w:sz w:val="28"/>
          <w:szCs w:val="28"/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>тэрыторый.</w:t>
      </w:r>
    </w:p>
    <w:p w:rsidR="00CD27C1" w:rsidRPr="00A84595" w:rsidRDefault="00CD27C1" w:rsidP="005C3B4E">
      <w:pPr>
        <w:pStyle w:val="a7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Вядучая </w:t>
      </w:r>
      <w:r w:rsidRPr="00A84595">
        <w:rPr>
          <w:b/>
          <w:sz w:val="28"/>
          <w:szCs w:val="28"/>
          <w:lang w:val="be-BY"/>
        </w:rPr>
        <w:t>2:</w:t>
      </w:r>
      <w:r>
        <w:rPr>
          <w:b/>
          <w:sz w:val="28"/>
          <w:szCs w:val="28"/>
          <w:lang w:val="be-BY"/>
        </w:rPr>
        <w:t xml:space="preserve"> - </w:t>
      </w:r>
      <w:r w:rsidRPr="00A84595">
        <w:rPr>
          <w:sz w:val="28"/>
          <w:szCs w:val="28"/>
          <w:lang w:val="be-BY"/>
        </w:rPr>
        <w:t xml:space="preserve">Кожны куток нашай вобласці вызначаецца сваеасаблівасцю: слаўныя сваёй гісторыяй, сваімі выдатнымі імёнамі землі Іванава, Ляхавіч, Івацэвіч, Ганцавіч, беларускае Палессе Піншчыны і Луненеччыны, </w:t>
      </w:r>
      <w:r w:rsidRPr="00B15571">
        <w:rPr>
          <w:sz w:val="28"/>
          <w:szCs w:val="28"/>
          <w:lang w:val="be-BY"/>
        </w:rPr>
        <w:t>Камянецкая і Пружанская тэрыторыя пушчы,</w:t>
      </w:r>
      <w:r w:rsidRPr="00A84595">
        <w:rPr>
          <w:sz w:val="28"/>
          <w:szCs w:val="28"/>
          <w:lang w:val="be-BY"/>
        </w:rPr>
        <w:t xml:space="preserve"> Баранаві</w:t>
      </w:r>
      <w:r>
        <w:rPr>
          <w:sz w:val="28"/>
          <w:szCs w:val="28"/>
          <w:lang w:val="be-BY"/>
        </w:rPr>
        <w:t>ц</w:t>
      </w:r>
      <w:r w:rsidRPr="00A84595">
        <w:rPr>
          <w:sz w:val="28"/>
          <w:szCs w:val="28"/>
          <w:lang w:val="be-BY"/>
        </w:rPr>
        <w:t xml:space="preserve">кі буйны чыгуначны вузел, які звязвае ўсе напрамкі краіны.  Маларыта – куток, дзе сустракаюцца тры краіны суседкі: Беларусь, Україна, Польшча.  </w:t>
      </w:r>
    </w:p>
    <w:p w:rsidR="00CD27C1" w:rsidRPr="00A84595" w:rsidRDefault="00CD27C1" w:rsidP="005C3B4E">
      <w:pPr>
        <w:pStyle w:val="a7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 1: - </w:t>
      </w:r>
      <w:r w:rsidRPr="00A84595">
        <w:rPr>
          <w:sz w:val="28"/>
          <w:szCs w:val="28"/>
          <w:lang w:val="be-BY"/>
        </w:rPr>
        <w:t>Цукар з Жабінкі, кобрынскія хлеба-булачныя вырабы, смак бярозаўскай бужаніны, драгічынскую і столінскую агародніну ведаюць па ўсёй нашай рэспубліцы і за яе межамі.</w:t>
      </w:r>
    </w:p>
    <w:p w:rsidR="00CD27C1" w:rsidRPr="00A84595" w:rsidRDefault="00CD27C1" w:rsidP="005C3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t xml:space="preserve">Вядучая 2: - </w:t>
      </w:r>
      <w:r w:rsidRPr="00A84595">
        <w:rPr>
          <w:rFonts w:ascii="Times New Roman" w:hAnsi="Times New Roman"/>
          <w:sz w:val="28"/>
          <w:szCs w:val="28"/>
          <w:lang w:val="be-BY"/>
        </w:rPr>
        <w:t>Брзсцкая зямля нарадзіла выдатных асоб:</w:t>
      </w:r>
      <w:r>
        <w:rPr>
          <w:rFonts w:ascii="Times New Roman" w:hAnsi="Times New Roman"/>
          <w:sz w:val="28"/>
          <w:szCs w:val="28"/>
          <w:lang w:val="be-BY"/>
        </w:rPr>
        <w:t xml:space="preserve"> першага </w:t>
      </w:r>
      <w:hyperlink w:anchor="_Hlk23250350" w:history="1" w:docLocation="1,10227,10242,94,,Героя Беларусі ">
        <w:r w:rsidRPr="00A8459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 xml:space="preserve">Героя Беларусі </w:t>
        </w:r>
      </w:hyperlink>
      <w:r w:rsidRPr="00A84595">
        <w:rPr>
          <w:rFonts w:ascii="Times New Roman" w:hAnsi="Times New Roman"/>
          <w:sz w:val="28"/>
          <w:szCs w:val="28"/>
          <w:lang w:val="be-BY"/>
        </w:rPr>
        <w:t>Уладзіміра Карвата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дзяржаўнага дзеяча, </w:t>
      </w:r>
      <w:bookmarkStart w:id="0" w:name="_Hlk23250350"/>
      <w:r w:rsidRPr="00A84595">
        <w:rPr>
          <w:rFonts w:ascii="Times New Roman" w:hAnsi="Times New Roman"/>
          <w:sz w:val="28"/>
          <w:szCs w:val="28"/>
          <w:lang w:val="be-BY"/>
        </w:rPr>
        <w:t xml:space="preserve">Героя Беларусі </w:t>
      </w:r>
      <w:bookmarkEnd w:id="0"/>
      <w:r w:rsidRPr="00A84595">
        <w:rPr>
          <w:rFonts w:ascii="Times New Roman" w:hAnsi="Times New Roman"/>
          <w:sz w:val="28"/>
          <w:szCs w:val="28"/>
          <w:lang w:val="be-BY"/>
        </w:rPr>
        <w:t xml:space="preserve">Пятра Пракаповіча, лётчыка-касманаўта Пятра Клімука, </w:t>
      </w:r>
      <w:r>
        <w:rPr>
          <w:rFonts w:ascii="Times New Roman" w:hAnsi="Times New Roman"/>
          <w:sz w:val="28"/>
          <w:szCs w:val="28"/>
          <w:lang w:val="be-BY"/>
        </w:rPr>
        <w:t xml:space="preserve">Героя Савецкага Саюза ваеначальніка Бабрука Сяргея Антонавіча,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дзеячаў культуры Рыгора Шырму, Міколу Засіма, Удадзіміра Купрэева, 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A84595">
        <w:rPr>
          <w:rFonts w:ascii="Times New Roman" w:hAnsi="Times New Roman"/>
          <w:sz w:val="28"/>
          <w:szCs w:val="28"/>
          <w:lang w:val="be-BY"/>
        </w:rPr>
        <w:t>вана Хвораста,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Уладзіслава Галубка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 Алену Лось, Алену Аладаву,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84595">
        <w:rPr>
          <w:rFonts w:ascii="Times New Roman" w:hAnsi="Times New Roman"/>
          <w:sz w:val="28"/>
          <w:szCs w:val="28"/>
          <w:lang w:val="be-BY"/>
        </w:rPr>
        <w:t>Міхаіла Пташука,  Мікалая Кузьміча, Эдуарда Ханка.</w:t>
      </w:r>
    </w:p>
    <w:p w:rsidR="00CD27C1" w:rsidRPr="00A84595" w:rsidRDefault="00CD27C1" w:rsidP="005C3B4E">
      <w:pPr>
        <w:pStyle w:val="a7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 1: - </w:t>
      </w:r>
      <w:r w:rsidRPr="00A84595">
        <w:rPr>
          <w:sz w:val="28"/>
          <w:szCs w:val="28"/>
          <w:lang w:val="be-BY"/>
        </w:rPr>
        <w:t>І пералік гэты можна прадаўжаць доўга.</w:t>
      </w:r>
      <w:bookmarkStart w:id="1" w:name="_GoBack"/>
      <w:bookmarkEnd w:id="1"/>
    </w:p>
    <w:p w:rsidR="00CD27C1" w:rsidRPr="00A84595" w:rsidRDefault="00CD27C1" w:rsidP="005C3B4E">
      <w:pPr>
        <w:pStyle w:val="a7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Вядучая 2: - </w:t>
      </w:r>
      <w:r w:rsidRPr="00A84595">
        <w:rPr>
          <w:sz w:val="28"/>
          <w:szCs w:val="28"/>
          <w:lang w:val="be-BY"/>
        </w:rPr>
        <w:t xml:space="preserve">У спісе гістарычных, культурных і архітэктурных помнікаў Брэстчыны больш як 2 тысяч аб’ектаў. Візітнымі карткамі вобласці з’яўляюцца мемарыял </w:t>
      </w:r>
      <w:hyperlink r:id="rId17" w:tgtFrame="_blank" w:history="1">
        <w:r w:rsidRPr="00A84595">
          <w:rPr>
            <w:rStyle w:val="aa"/>
            <w:b w:val="0"/>
            <w:sz w:val="28"/>
            <w:szCs w:val="28"/>
            <w:lang w:val="be-BY"/>
          </w:rPr>
          <w:t>"Брэсцкая крэпасць-герой"</w:t>
        </w:r>
      </w:hyperlink>
      <w:r w:rsidRPr="00A84595">
        <w:rPr>
          <w:sz w:val="28"/>
          <w:szCs w:val="28"/>
          <w:lang w:val="be-BY"/>
        </w:rPr>
        <w:t xml:space="preserve"> і нацыянальны парк </w:t>
      </w:r>
      <w:hyperlink r:id="rId18" w:tgtFrame="_blank" w:history="1">
        <w:r w:rsidRPr="00A84595">
          <w:rPr>
            <w:rStyle w:val="aa"/>
            <w:b w:val="0"/>
            <w:sz w:val="28"/>
            <w:szCs w:val="28"/>
            <w:lang w:val="be-BY"/>
          </w:rPr>
          <w:t>"Белавежская пушча". У</w:t>
        </w:r>
        <w:r w:rsidRPr="00A84595">
          <w:rPr>
            <w:sz w:val="28"/>
            <w:szCs w:val="28"/>
            <w:lang w:val="be-BY"/>
          </w:rPr>
          <w:t xml:space="preserve"> гэтым годзе таксама спаўняецца 80 год, як яна набыла статус дзяржаўнага запаведніка</w:t>
        </w:r>
        <w:r w:rsidRPr="00A84595">
          <w:rPr>
            <w:rStyle w:val="a9"/>
            <w:b/>
            <w:color w:val="auto"/>
            <w:sz w:val="28"/>
            <w:szCs w:val="28"/>
            <w:u w:val="none"/>
          </w:rPr>
          <w:t>.</w:t>
        </w:r>
      </w:hyperlink>
      <w:r>
        <w:rPr>
          <w:lang w:val="be-BY"/>
        </w:rPr>
        <w:t xml:space="preserve"> </w:t>
      </w:r>
      <w:r w:rsidRPr="00A84595">
        <w:rPr>
          <w:sz w:val="28"/>
          <w:szCs w:val="28"/>
          <w:lang w:val="be-BY"/>
        </w:rPr>
        <w:t xml:space="preserve">На нашай малой радзіме – </w:t>
      </w:r>
      <w:r w:rsidRPr="00AC2E6A">
        <w:rPr>
          <w:sz w:val="28"/>
          <w:szCs w:val="28"/>
          <w:lang w:val="be-BY"/>
        </w:rPr>
        <w:t xml:space="preserve">крышталь </w:t>
      </w:r>
      <w:r w:rsidRPr="00A84595">
        <w:rPr>
          <w:sz w:val="28"/>
          <w:szCs w:val="28"/>
          <w:lang w:val="be-BY"/>
        </w:rPr>
        <w:t>культуры Ружанскі замак Сапег.</w:t>
      </w:r>
      <w:r>
        <w:rPr>
          <w:sz w:val="28"/>
          <w:szCs w:val="28"/>
          <w:lang w:val="be-BY"/>
        </w:rPr>
        <w:t>.</w:t>
      </w:r>
      <w:r w:rsidRPr="00A84595">
        <w:rPr>
          <w:sz w:val="28"/>
          <w:szCs w:val="28"/>
          <w:lang w:val="be-BY"/>
        </w:rPr>
        <w:t xml:space="preserve">. </w:t>
      </w:r>
    </w:p>
    <w:p w:rsidR="00CD27C1" w:rsidRDefault="00CD27C1" w:rsidP="005C3B4E">
      <w:pPr>
        <w:pStyle w:val="a7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A84595">
        <w:rPr>
          <w:b/>
          <w:sz w:val="28"/>
          <w:szCs w:val="28"/>
          <w:lang w:val="be-BY"/>
        </w:rPr>
        <w:t xml:space="preserve">Вядучы 1: - </w:t>
      </w:r>
      <w:r w:rsidRPr="00A84595">
        <w:rPr>
          <w:sz w:val="28"/>
          <w:szCs w:val="28"/>
          <w:lang w:val="be-BY"/>
        </w:rPr>
        <w:t xml:space="preserve">Брэсцкая зямля… Такая шматпакутная і слаўная. Зямля, якая ганарыцца сваёй гісторыяй і смела глядзіць у будучыню.  </w:t>
      </w:r>
    </w:p>
    <w:p w:rsidR="007436B7" w:rsidRDefault="00CD27C1" w:rsidP="007436B7">
      <w:pPr>
        <w:spacing w:after="0" w:line="240" w:lineRule="auto"/>
        <w:rPr>
          <w:lang w:val="be-BY"/>
        </w:rPr>
      </w:pPr>
      <w:r w:rsidRPr="00A84595">
        <w:rPr>
          <w:i/>
          <w:sz w:val="28"/>
          <w:szCs w:val="28"/>
          <w:lang w:val="be-BY"/>
        </w:rPr>
        <w:t>Відэаролік,</w:t>
      </w:r>
      <w:r>
        <w:rPr>
          <w:i/>
          <w:sz w:val="28"/>
          <w:szCs w:val="28"/>
          <w:lang w:val="be-BY"/>
        </w:rPr>
        <w:t xml:space="preserve"> выступленне Прэзідэнта Рэспублікі Беларусь А.Р. Лукашэнкі</w:t>
      </w:r>
      <w:r w:rsidR="007436B7">
        <w:rPr>
          <w:i/>
          <w:sz w:val="28"/>
          <w:szCs w:val="28"/>
          <w:lang w:val="be-BY"/>
        </w:rPr>
        <w:t xml:space="preserve"> (да 1000-годдзя Брэста)</w:t>
      </w:r>
      <w:r>
        <w:rPr>
          <w:i/>
          <w:sz w:val="28"/>
          <w:szCs w:val="28"/>
          <w:lang w:val="be-BY"/>
        </w:rPr>
        <w:t>.</w:t>
      </w:r>
      <w:r w:rsidR="007436B7" w:rsidRPr="007436B7">
        <w:rPr>
          <w:lang w:val="be-BY"/>
        </w:rPr>
        <w:t xml:space="preserve"> </w:t>
      </w:r>
    </w:p>
    <w:p w:rsidR="007436B7" w:rsidRPr="007436B7" w:rsidRDefault="007436B7" w:rsidP="007436B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hyperlink r:id="rId19" w:history="1">
        <w:r w:rsidRPr="007436B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https://yandex.by/video/preview?filmId</w:t>
        </w:r>
      </w:hyperlink>
      <w:r w:rsidRPr="007436B7">
        <w:rPr>
          <w:rFonts w:ascii="Times New Roman" w:hAnsi="Times New Roman"/>
          <w:sz w:val="28"/>
          <w:szCs w:val="28"/>
          <w:lang w:val="be-BY"/>
        </w:rPr>
        <w:t>=</w:t>
      </w:r>
    </w:p>
    <w:p w:rsidR="007436B7" w:rsidRPr="007436B7" w:rsidRDefault="007436B7" w:rsidP="007436B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hyperlink r:id="rId20" w:history="1">
        <w:r w:rsidRPr="007436B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be-BY"/>
          </w:rPr>
          <w:t>https://www.youtube.com/watch</w:t>
        </w:r>
      </w:hyperlink>
      <w:r w:rsidRPr="007436B7">
        <w:rPr>
          <w:rFonts w:ascii="Times New Roman" w:hAnsi="Times New Roman"/>
          <w:sz w:val="28"/>
          <w:szCs w:val="28"/>
          <w:lang w:val="be-BY"/>
        </w:rPr>
        <w:t>?</w:t>
      </w:r>
    </w:p>
    <w:p w:rsidR="00CD27C1" w:rsidRPr="007436B7" w:rsidRDefault="00CD27C1" w:rsidP="005C3B4E">
      <w:pPr>
        <w:pStyle w:val="a7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CD27C1" w:rsidRPr="00A84595" w:rsidRDefault="00CD27C1" w:rsidP="005C3B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t xml:space="preserve">Вядучая2: - </w:t>
      </w:r>
      <w:r w:rsidRPr="00A84595">
        <w:rPr>
          <w:rFonts w:ascii="Times New Roman" w:hAnsi="Times New Roman"/>
          <w:sz w:val="28"/>
          <w:szCs w:val="28"/>
          <w:lang w:val="be-BY"/>
        </w:rPr>
        <w:t>Горад Брэст, наш абласны цэнтр, утульны і прыгожы, сучасны і старажытны. Нядаўна ён адзначыў сваё 1000-годдзе. Не так шмат мы можам назваць гарадоў, якія маюць гісторыю ў 10 стагоддзяў.</w:t>
      </w:r>
    </w:p>
    <w:p w:rsidR="007436B7" w:rsidRDefault="00CD27C1" w:rsidP="007436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84595">
        <w:rPr>
          <w:rFonts w:ascii="Times New Roman" w:hAnsi="Times New Roman"/>
          <w:b/>
          <w:sz w:val="28"/>
          <w:szCs w:val="28"/>
          <w:lang w:val="be-BY"/>
        </w:rPr>
        <w:lastRenderedPageBreak/>
        <w:t>Вядучы 1.</w:t>
      </w:r>
      <w:r w:rsidRPr="00A84595">
        <w:rPr>
          <w:rFonts w:ascii="Times New Roman" w:hAnsi="Times New Roman"/>
          <w:sz w:val="28"/>
          <w:szCs w:val="28"/>
          <w:lang w:val="be-BY"/>
        </w:rPr>
        <w:t xml:space="preserve"> У параўнанні з 1000-гадовай гісторыяй нашага абласнога цэнтра, 80 годовы юб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A84595">
        <w:rPr>
          <w:rFonts w:ascii="Times New Roman" w:hAnsi="Times New Roman"/>
          <w:sz w:val="28"/>
          <w:szCs w:val="28"/>
          <w:lang w:val="be-BY"/>
        </w:rPr>
        <w:t>лей вобдасці– гэта вельмі мала. Але і гэты, параўнальна кароткі прамежак часу ўвабраў у сябе шмат падзей. Падзей, якія сталі часткай гісторыі нашай краіны.</w:t>
      </w:r>
    </w:p>
    <w:p w:rsidR="00CD27C1" w:rsidRPr="007436B7" w:rsidRDefault="00CD27C1" w:rsidP="00743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436B7">
        <w:rPr>
          <w:rFonts w:ascii="Times New Roman" w:hAnsi="Times New Roman"/>
          <w:i/>
          <w:sz w:val="28"/>
          <w:szCs w:val="28"/>
          <w:lang w:val="be-BY"/>
        </w:rPr>
        <w:t>Песня “Люблю мой край, старонку гэту” у суправаджэнні танцавальнай групы</w:t>
      </w:r>
    </w:p>
    <w:sectPr w:rsidR="00CD27C1" w:rsidRPr="007436B7" w:rsidSect="005C3B4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C1" w:rsidRDefault="00CD27C1" w:rsidP="004E47E2">
      <w:pPr>
        <w:spacing w:after="0" w:line="240" w:lineRule="auto"/>
      </w:pPr>
      <w:r>
        <w:separator/>
      </w:r>
    </w:p>
  </w:endnote>
  <w:endnote w:type="continuationSeparator" w:id="1">
    <w:p w:rsidR="00CD27C1" w:rsidRDefault="00CD27C1" w:rsidP="004E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C1" w:rsidRDefault="00CD27C1" w:rsidP="004E47E2">
      <w:pPr>
        <w:spacing w:after="0" w:line="240" w:lineRule="auto"/>
      </w:pPr>
      <w:r>
        <w:separator/>
      </w:r>
    </w:p>
  </w:footnote>
  <w:footnote w:type="continuationSeparator" w:id="1">
    <w:p w:rsidR="00CD27C1" w:rsidRDefault="00CD27C1" w:rsidP="004E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6CFC"/>
    <w:multiLevelType w:val="hybridMultilevel"/>
    <w:tmpl w:val="A41C66EC"/>
    <w:lvl w:ilvl="0" w:tplc="9306F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9D"/>
    <w:rsid w:val="00001331"/>
    <w:rsid w:val="0000294D"/>
    <w:rsid w:val="00014B48"/>
    <w:rsid w:val="0002153F"/>
    <w:rsid w:val="000263CE"/>
    <w:rsid w:val="00033B6D"/>
    <w:rsid w:val="00036629"/>
    <w:rsid w:val="000670FB"/>
    <w:rsid w:val="00073F41"/>
    <w:rsid w:val="000B6F73"/>
    <w:rsid w:val="000E59DA"/>
    <w:rsid w:val="000E6326"/>
    <w:rsid w:val="000F3C69"/>
    <w:rsid w:val="00121836"/>
    <w:rsid w:val="00145773"/>
    <w:rsid w:val="001572F5"/>
    <w:rsid w:val="00176F6A"/>
    <w:rsid w:val="001844C2"/>
    <w:rsid w:val="00186537"/>
    <w:rsid w:val="001B6292"/>
    <w:rsid w:val="001D244A"/>
    <w:rsid w:val="001D4498"/>
    <w:rsid w:val="001F0578"/>
    <w:rsid w:val="00207AA4"/>
    <w:rsid w:val="00250A42"/>
    <w:rsid w:val="0025480E"/>
    <w:rsid w:val="00271BD9"/>
    <w:rsid w:val="00294B4A"/>
    <w:rsid w:val="002A5D66"/>
    <w:rsid w:val="002E72D5"/>
    <w:rsid w:val="002F2518"/>
    <w:rsid w:val="0033341F"/>
    <w:rsid w:val="00340A1D"/>
    <w:rsid w:val="00346816"/>
    <w:rsid w:val="003476FF"/>
    <w:rsid w:val="00372C41"/>
    <w:rsid w:val="00375AE1"/>
    <w:rsid w:val="00383DEE"/>
    <w:rsid w:val="003863EE"/>
    <w:rsid w:val="00393C29"/>
    <w:rsid w:val="003C0FB1"/>
    <w:rsid w:val="00476014"/>
    <w:rsid w:val="004A093F"/>
    <w:rsid w:val="004A4391"/>
    <w:rsid w:val="004C0B78"/>
    <w:rsid w:val="004C7656"/>
    <w:rsid w:val="004E1910"/>
    <w:rsid w:val="004E47E2"/>
    <w:rsid w:val="00506AA2"/>
    <w:rsid w:val="005114A9"/>
    <w:rsid w:val="00511F3B"/>
    <w:rsid w:val="00555EC3"/>
    <w:rsid w:val="00591472"/>
    <w:rsid w:val="0059236D"/>
    <w:rsid w:val="005934AD"/>
    <w:rsid w:val="005A2DF8"/>
    <w:rsid w:val="005B1C7A"/>
    <w:rsid w:val="005C3B4E"/>
    <w:rsid w:val="005C40F0"/>
    <w:rsid w:val="005D26A3"/>
    <w:rsid w:val="006142B8"/>
    <w:rsid w:val="0061632D"/>
    <w:rsid w:val="00617271"/>
    <w:rsid w:val="006921D9"/>
    <w:rsid w:val="00694B65"/>
    <w:rsid w:val="006B0A7A"/>
    <w:rsid w:val="006B660D"/>
    <w:rsid w:val="006D62A2"/>
    <w:rsid w:val="006E4B0E"/>
    <w:rsid w:val="007100F9"/>
    <w:rsid w:val="007244E0"/>
    <w:rsid w:val="00735425"/>
    <w:rsid w:val="00737ED1"/>
    <w:rsid w:val="007436B7"/>
    <w:rsid w:val="0074588C"/>
    <w:rsid w:val="00747617"/>
    <w:rsid w:val="007649CC"/>
    <w:rsid w:val="00781F6F"/>
    <w:rsid w:val="007A202E"/>
    <w:rsid w:val="007A7AD9"/>
    <w:rsid w:val="007B2447"/>
    <w:rsid w:val="007B4E3B"/>
    <w:rsid w:val="007C617A"/>
    <w:rsid w:val="007F7FB9"/>
    <w:rsid w:val="00815019"/>
    <w:rsid w:val="00817B9B"/>
    <w:rsid w:val="0085412B"/>
    <w:rsid w:val="00862465"/>
    <w:rsid w:val="00867048"/>
    <w:rsid w:val="008754F0"/>
    <w:rsid w:val="0087663B"/>
    <w:rsid w:val="008A254E"/>
    <w:rsid w:val="008B6C97"/>
    <w:rsid w:val="008D01C8"/>
    <w:rsid w:val="008E4830"/>
    <w:rsid w:val="00902CF5"/>
    <w:rsid w:val="00903ADA"/>
    <w:rsid w:val="0092631B"/>
    <w:rsid w:val="00951D3A"/>
    <w:rsid w:val="00966BA2"/>
    <w:rsid w:val="00977F4B"/>
    <w:rsid w:val="009B1C39"/>
    <w:rsid w:val="009C35B8"/>
    <w:rsid w:val="009D7B05"/>
    <w:rsid w:val="009F15B5"/>
    <w:rsid w:val="00A11C2C"/>
    <w:rsid w:val="00A441E8"/>
    <w:rsid w:val="00A4689C"/>
    <w:rsid w:val="00A57995"/>
    <w:rsid w:val="00A63119"/>
    <w:rsid w:val="00A77081"/>
    <w:rsid w:val="00A80855"/>
    <w:rsid w:val="00A84595"/>
    <w:rsid w:val="00AA2F1B"/>
    <w:rsid w:val="00AA7604"/>
    <w:rsid w:val="00AC2E6A"/>
    <w:rsid w:val="00AE245A"/>
    <w:rsid w:val="00AE4360"/>
    <w:rsid w:val="00B15571"/>
    <w:rsid w:val="00B26FC5"/>
    <w:rsid w:val="00B27FD6"/>
    <w:rsid w:val="00B7212A"/>
    <w:rsid w:val="00B83B04"/>
    <w:rsid w:val="00B864D9"/>
    <w:rsid w:val="00B96C24"/>
    <w:rsid w:val="00BA634D"/>
    <w:rsid w:val="00BB3BB9"/>
    <w:rsid w:val="00BD4952"/>
    <w:rsid w:val="00BD7182"/>
    <w:rsid w:val="00BE109E"/>
    <w:rsid w:val="00BF3FF2"/>
    <w:rsid w:val="00BF7BA6"/>
    <w:rsid w:val="00BF7CBB"/>
    <w:rsid w:val="00C52805"/>
    <w:rsid w:val="00C55B1C"/>
    <w:rsid w:val="00C6740F"/>
    <w:rsid w:val="00C7462C"/>
    <w:rsid w:val="00C764AC"/>
    <w:rsid w:val="00CA0034"/>
    <w:rsid w:val="00CA6EB4"/>
    <w:rsid w:val="00CB7573"/>
    <w:rsid w:val="00CD27C1"/>
    <w:rsid w:val="00CE214A"/>
    <w:rsid w:val="00D645BC"/>
    <w:rsid w:val="00D77679"/>
    <w:rsid w:val="00D85ECD"/>
    <w:rsid w:val="00DC2B9D"/>
    <w:rsid w:val="00DF5BD9"/>
    <w:rsid w:val="00E065F1"/>
    <w:rsid w:val="00E211A1"/>
    <w:rsid w:val="00E32B26"/>
    <w:rsid w:val="00E51ECF"/>
    <w:rsid w:val="00E53A42"/>
    <w:rsid w:val="00E77565"/>
    <w:rsid w:val="00ED0D9D"/>
    <w:rsid w:val="00ED2171"/>
    <w:rsid w:val="00F05F71"/>
    <w:rsid w:val="00F064AC"/>
    <w:rsid w:val="00F1343B"/>
    <w:rsid w:val="00F2031F"/>
    <w:rsid w:val="00F45F50"/>
    <w:rsid w:val="00F62AB8"/>
    <w:rsid w:val="00F72ADB"/>
    <w:rsid w:val="00FD5196"/>
    <w:rsid w:val="00FE03C2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47E2"/>
    <w:rPr>
      <w:rFonts w:cs="Times New Roman"/>
    </w:rPr>
  </w:style>
  <w:style w:type="paragraph" w:styleId="a5">
    <w:name w:val="footer"/>
    <w:basedOn w:val="a"/>
    <w:link w:val="a6"/>
    <w:uiPriority w:val="99"/>
    <w:rsid w:val="004E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47E2"/>
    <w:rPr>
      <w:rFonts w:cs="Times New Roman"/>
    </w:rPr>
  </w:style>
  <w:style w:type="paragraph" w:styleId="a7">
    <w:name w:val="Normal (Web)"/>
    <w:basedOn w:val="a"/>
    <w:uiPriority w:val="99"/>
    <w:rsid w:val="008B6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46816"/>
    <w:pPr>
      <w:ind w:left="720"/>
      <w:contextualSpacing/>
    </w:pPr>
  </w:style>
  <w:style w:type="character" w:styleId="a9">
    <w:name w:val="Hyperlink"/>
    <w:basedOn w:val="a0"/>
    <w:uiPriority w:val="99"/>
    <w:rsid w:val="00FF178D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F178D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00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01331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9263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1940" TargetMode="External"/><Relationship Id="rId13" Type="http://schemas.openxmlformats.org/officeDocument/2006/relationships/hyperlink" Target="https://be.wikipedia.org/wiki/%D0%9E%D1%80%D0%B4%D1%8D%D0%BD_%D0%9B%D0%B5%D0%BD%D1%96%D0%BD%D0%B0" TargetMode="External"/><Relationship Id="rId18" Type="http://schemas.openxmlformats.org/officeDocument/2006/relationships/hyperlink" Target="https://www.belarus.by/by/travel/belarus-life/belovezhskaya-pushch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e.wikipedia.org/wiki/1_%D0%B2%D0%B5%D1%80%D0%B0%D1%81%D0%BD%D1%8F" TargetMode="External"/><Relationship Id="rId12" Type="http://schemas.openxmlformats.org/officeDocument/2006/relationships/hyperlink" Target="https://be.wikipedia.org/w/index.php?title=%D0%9A%D1%80%D1%8D%D0%BF%D0%B0%D1%81%D1%86%D1%8C-%D0%B3%D0%B5%D1%80%D0%BE%D0%B9&amp;action=edit&amp;redlink=1" TargetMode="External"/><Relationship Id="rId17" Type="http://schemas.openxmlformats.org/officeDocument/2006/relationships/hyperlink" Target="https://www.belarus.by/by/travel/belarus-life/brest-fortr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wikipedia.org/wiki/%D0%9C%D0%B5%D0%BC%D0%B0%D1%80%D1%8B%D1%8F%D0%BB%D1%8C%D0%BD%D1%8B_%D0%BA%D0%BE%D0%BC%D0%BF%D0%BB%D0%B5%D0%BA%D1%81_%C2%AB%D0%91%D1%80%D1%8D%D1%81%D1%86%D0%BA%D0%B0%D1%8F_%D0%BA%D1%80%D1%8D%D0%BF%D0%B0%D1%81%D1%86%D1%8C-%D0%B3%D0%B5%D1%80%D0%BE%D0%B9%C2%BB" TargetMode="External"/><Relationship Id="rId20" Type="http://schemas.openxmlformats.org/officeDocument/2006/relationships/hyperlink" Target="https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wikipedia.org/wiki/19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.wikipedia.org/wiki/1971" TargetMode="External"/><Relationship Id="rId10" Type="http://schemas.openxmlformats.org/officeDocument/2006/relationships/hyperlink" Target="https://be.wikipedia.org/wiki/8_%D0%BC%D0%B0%D1%8F" TargetMode="External"/><Relationship Id="rId19" Type="http://schemas.openxmlformats.org/officeDocument/2006/relationships/hyperlink" Target="https://yandex.by/video/preview?film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wikipedia.org/w/index.php?title=%D0%91%D1%80%D1%8D%D1%81%D1%86%D0%BA%D1%96_%D1%80%D1%83%D1%81%D0%BA%D1%96_%D0%B4%D1%80%D0%B0%D0%BC%D0%B0%D1%82%D1%8B%D1%87%D0%BD%D1%8B_%D1%82%D1%8D%D0%B0%D1%82%D1%80&amp;action=edit&amp;redlink=1" TargetMode="External"/><Relationship Id="rId14" Type="http://schemas.openxmlformats.org/officeDocument/2006/relationships/hyperlink" Target="https://be.wikipedia.org/wiki/%D0%9C%D0%B5%D0%B4%D0%B0%D0%BB%D1%8C_%C2%AB%D0%97%D0%B0%D0%BB%D0%B0%D1%82%D0%B0%D1%8F_%D0%97%D0%BE%D1%80%D0%BA%D0%B0%C2%BB_%28%D0%A1%D0%A1%D0%A1%D0%A0%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1301</Words>
  <Characters>10164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2019-11-12T07:49:00Z</dcterms:created>
  <dcterms:modified xsi:type="dcterms:W3CDTF">2019-11-26T09:58:00Z</dcterms:modified>
</cp:coreProperties>
</file>